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6888" w14:textId="77777777" w:rsidR="006E61AC" w:rsidRDefault="00F86484">
      <w:pPr>
        <w:pStyle w:val="BodyText"/>
        <w:ind w:left="6305" w:firstLine="0"/>
        <w:rPr>
          <w:rFonts w:ascii="Times New Roman"/>
          <w:sz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97A257" wp14:editId="35E9AE96">
            <wp:simplePos x="0" y="0"/>
            <wp:positionH relativeFrom="margin">
              <wp:posOffset>5613400</wp:posOffset>
            </wp:positionH>
            <wp:positionV relativeFrom="paragraph">
              <wp:posOffset>106658</wp:posOffset>
            </wp:positionV>
            <wp:extent cx="1104900" cy="4005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0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2F468" w14:textId="7C6B95D6" w:rsidR="006E61AC" w:rsidRDefault="00936D71">
      <w:pPr>
        <w:pStyle w:val="BodyText"/>
        <w:ind w:firstLine="0"/>
        <w:rPr>
          <w:rFonts w:ascii="Times New Roman"/>
          <w:sz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601EF1" wp14:editId="708FCFE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4900" cy="613833"/>
            <wp:effectExtent l="0" t="0" r="0" b="0"/>
            <wp:wrapNone/>
            <wp:docPr id="915946461" name="Picture 91594646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946461" name="Picture 91594646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1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7A6B4D47" wp14:editId="7EAE7716">
            <wp:extent cx="1149350" cy="414059"/>
            <wp:effectExtent l="0" t="0" r="0" b="0"/>
            <wp:docPr id="223467481" name="Picture 1" descr="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67481" name="Picture 1" descr="Tex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75" cy="4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332A" w14:textId="77777777" w:rsidR="00DE23CF" w:rsidRDefault="00DE23CF">
      <w:pPr>
        <w:spacing w:before="28"/>
        <w:ind w:left="3251"/>
        <w:rPr>
          <w:b/>
          <w:sz w:val="36"/>
        </w:rPr>
      </w:pPr>
    </w:p>
    <w:p w14:paraId="1272B5FE" w14:textId="729F7BF6" w:rsidR="006E61AC" w:rsidRDefault="008E4033" w:rsidP="00CB50C3">
      <w:pPr>
        <w:spacing w:before="28"/>
        <w:ind w:left="2160"/>
        <w:rPr>
          <w:b/>
          <w:sz w:val="36"/>
        </w:rPr>
      </w:pPr>
      <w:r>
        <w:rPr>
          <w:b/>
          <w:sz w:val="36"/>
        </w:rPr>
        <w:t xml:space="preserve">Pima </w:t>
      </w:r>
      <w:r w:rsidR="00CE504D">
        <w:rPr>
          <w:b/>
          <w:sz w:val="36"/>
        </w:rPr>
        <w:t>County Suicide Prevention Task Force</w:t>
      </w:r>
    </w:p>
    <w:p w14:paraId="3AE1BB12" w14:textId="77777777" w:rsidR="00162B01" w:rsidRDefault="00162B01">
      <w:pPr>
        <w:pStyle w:val="BodyText"/>
        <w:spacing w:before="2"/>
        <w:ind w:firstLine="0"/>
        <w:rPr>
          <w:b/>
          <w:sz w:val="18"/>
        </w:rPr>
      </w:pPr>
    </w:p>
    <w:p w14:paraId="00D27ADC" w14:textId="7E55F995" w:rsidR="006E61AC" w:rsidRDefault="00AA4DD4">
      <w:pPr>
        <w:tabs>
          <w:tab w:val="left" w:pos="4979"/>
          <w:tab w:val="left" w:pos="10131"/>
        </w:tabs>
        <w:spacing w:before="44"/>
        <w:ind w:left="711"/>
        <w:rPr>
          <w:b/>
          <w:sz w:val="28"/>
        </w:rPr>
      </w:pPr>
      <w:r>
        <w:rPr>
          <w:b/>
          <w:color w:val="FFFFFF"/>
          <w:sz w:val="28"/>
          <w:shd w:val="clear" w:color="auto" w:fill="212C66"/>
        </w:rPr>
        <w:t xml:space="preserve"> </w:t>
      </w:r>
      <w:r>
        <w:rPr>
          <w:b/>
          <w:color w:val="FFFFFF"/>
          <w:sz w:val="28"/>
          <w:shd w:val="clear" w:color="auto" w:fill="212C66"/>
        </w:rPr>
        <w:tab/>
      </w:r>
      <w:r w:rsidR="00960BB8">
        <w:rPr>
          <w:b/>
          <w:color w:val="FFFFFF"/>
          <w:sz w:val="28"/>
          <w:shd w:val="clear" w:color="auto" w:fill="212C66"/>
        </w:rPr>
        <w:t>Minutes</w:t>
      </w:r>
      <w:r>
        <w:rPr>
          <w:b/>
          <w:color w:val="FFFFFF"/>
          <w:sz w:val="28"/>
          <w:shd w:val="clear" w:color="auto" w:fill="212C66"/>
        </w:rPr>
        <w:tab/>
      </w:r>
    </w:p>
    <w:p w14:paraId="25BFEAD1" w14:textId="77777777" w:rsidR="007B78D0" w:rsidRPr="00C10D0A" w:rsidRDefault="007B78D0">
      <w:pPr>
        <w:pStyle w:val="Heading1"/>
        <w:rPr>
          <w:color w:val="212C66"/>
          <w:sz w:val="18"/>
          <w:szCs w:val="18"/>
        </w:rPr>
      </w:pPr>
    </w:p>
    <w:p w14:paraId="4EA023CD" w14:textId="77777777" w:rsidR="006E61AC" w:rsidRDefault="007B78D0">
      <w:pPr>
        <w:pStyle w:val="Heading1"/>
      </w:pPr>
      <w:r>
        <w:rPr>
          <w:color w:val="212C66"/>
        </w:rPr>
        <w:t xml:space="preserve"> </w:t>
      </w:r>
      <w:r w:rsidR="00AA4DD4">
        <w:rPr>
          <w:color w:val="212C66"/>
        </w:rPr>
        <w:t>Logistics</w:t>
      </w:r>
    </w:p>
    <w:tbl>
      <w:tblPr>
        <w:tblW w:w="0" w:type="auto"/>
        <w:tblInd w:w="740" w:type="dxa"/>
        <w:tblBorders>
          <w:top w:val="single" w:sz="4" w:space="0" w:color="6D6D6D"/>
          <w:left w:val="single" w:sz="4" w:space="0" w:color="6D6D6D"/>
          <w:bottom w:val="single" w:sz="4" w:space="0" w:color="6D6D6D"/>
          <w:right w:val="single" w:sz="4" w:space="0" w:color="6D6D6D"/>
          <w:insideH w:val="single" w:sz="4" w:space="0" w:color="6D6D6D"/>
          <w:insideV w:val="single" w:sz="4" w:space="0" w:color="6D6D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7398"/>
      </w:tblGrid>
      <w:tr w:rsidR="006E61AC" w14:paraId="542F839D" w14:textId="77777777" w:rsidTr="00CB50C3">
        <w:trPr>
          <w:trHeight w:hRule="exact" w:val="451"/>
        </w:trPr>
        <w:tc>
          <w:tcPr>
            <w:tcW w:w="1955" w:type="dxa"/>
          </w:tcPr>
          <w:p w14:paraId="708A4693" w14:textId="77777777" w:rsidR="006E61AC" w:rsidRDefault="00AA4DD4">
            <w:pPr>
              <w:pStyle w:val="TableParagraph"/>
              <w:spacing w:before="17"/>
            </w:pPr>
            <w:r>
              <w:t>Time:</w:t>
            </w:r>
          </w:p>
        </w:tc>
        <w:tc>
          <w:tcPr>
            <w:tcW w:w="7398" w:type="dxa"/>
          </w:tcPr>
          <w:p w14:paraId="03C2687F" w14:textId="46AE93E3" w:rsidR="006E61AC" w:rsidRDefault="008E4033" w:rsidP="00B370BC">
            <w:pPr>
              <w:pStyle w:val="TableParagraph"/>
              <w:spacing w:before="17"/>
              <w:ind w:left="0"/>
            </w:pPr>
            <w:r>
              <w:t xml:space="preserve"> 3:00 P</w:t>
            </w:r>
            <w:r w:rsidR="00F32D41">
              <w:t>M</w:t>
            </w:r>
            <w:r w:rsidR="00220F93">
              <w:t xml:space="preserve"> </w:t>
            </w:r>
            <w:r w:rsidR="00B370BC">
              <w:t>–</w:t>
            </w:r>
            <w:r w:rsidR="00DE23CF">
              <w:t xml:space="preserve"> </w:t>
            </w:r>
            <w:r>
              <w:t>4</w:t>
            </w:r>
            <w:r w:rsidR="00B370BC">
              <w:t>:</w:t>
            </w:r>
            <w:r w:rsidR="00E91710">
              <w:t>0</w:t>
            </w:r>
            <w:r w:rsidR="00E2296F">
              <w:t>0</w:t>
            </w:r>
            <w:r w:rsidR="00AA4DD4">
              <w:t xml:space="preserve"> </w:t>
            </w:r>
            <w:r>
              <w:t>P</w:t>
            </w:r>
            <w:r w:rsidR="00AE4105">
              <w:t>M</w:t>
            </w:r>
          </w:p>
        </w:tc>
      </w:tr>
      <w:tr w:rsidR="006E61AC" w14:paraId="705475AA" w14:textId="77777777" w:rsidTr="00CB50C3">
        <w:trPr>
          <w:trHeight w:hRule="exact" w:val="424"/>
        </w:trPr>
        <w:tc>
          <w:tcPr>
            <w:tcW w:w="1955" w:type="dxa"/>
          </w:tcPr>
          <w:p w14:paraId="3DD8EFB5" w14:textId="77777777" w:rsidR="006E61AC" w:rsidRPr="00640433" w:rsidRDefault="00AA4DD4">
            <w:pPr>
              <w:pStyle w:val="TableParagraph"/>
              <w:spacing w:before="14"/>
            </w:pPr>
            <w:r w:rsidRPr="00640433">
              <w:t>Date:</w:t>
            </w:r>
          </w:p>
        </w:tc>
        <w:tc>
          <w:tcPr>
            <w:tcW w:w="7398" w:type="dxa"/>
          </w:tcPr>
          <w:p w14:paraId="4670CC25" w14:textId="4FFF7227" w:rsidR="006E61AC" w:rsidRDefault="009640A1" w:rsidP="00B370BC">
            <w:pPr>
              <w:pStyle w:val="TableParagraph"/>
              <w:spacing w:before="14"/>
              <w:ind w:left="0"/>
            </w:pPr>
            <w:r>
              <w:t xml:space="preserve"> </w:t>
            </w:r>
            <w:r w:rsidR="00AF1FFD">
              <w:t xml:space="preserve">July 25, </w:t>
            </w:r>
            <w:proofErr w:type="gramStart"/>
            <w:r w:rsidR="00AF1FFD">
              <w:t>2023</w:t>
            </w:r>
            <w:proofErr w:type="gramEnd"/>
            <w:r w:rsidR="00BA2EE9">
              <w:t xml:space="preserve"> </w:t>
            </w:r>
          </w:p>
        </w:tc>
      </w:tr>
      <w:tr w:rsidR="006E61AC" w14:paraId="4D3CB60C" w14:textId="77777777" w:rsidTr="00917A83">
        <w:trPr>
          <w:trHeight w:hRule="exact" w:val="505"/>
        </w:trPr>
        <w:tc>
          <w:tcPr>
            <w:tcW w:w="1955" w:type="dxa"/>
          </w:tcPr>
          <w:p w14:paraId="03B6196E" w14:textId="750F7CA4" w:rsidR="006E61AC" w:rsidRPr="00640433" w:rsidRDefault="00CB50C3">
            <w:pPr>
              <w:pStyle w:val="TableParagraph"/>
              <w:spacing w:before="170"/>
            </w:pPr>
            <w:r>
              <w:t>I</w:t>
            </w:r>
            <w:r w:rsidR="00AA4DD4" w:rsidRPr="00640433">
              <w:t>nvitees:</w:t>
            </w:r>
          </w:p>
        </w:tc>
        <w:tc>
          <w:tcPr>
            <w:tcW w:w="7398" w:type="dxa"/>
          </w:tcPr>
          <w:p w14:paraId="1BDD55B1" w14:textId="42F213EC" w:rsidR="00CB50C3" w:rsidRDefault="009640A1" w:rsidP="00B370BC">
            <w:pPr>
              <w:pStyle w:val="TableParagraph"/>
              <w:ind w:left="0" w:right="242"/>
            </w:pPr>
            <w:r>
              <w:t xml:space="preserve"> </w:t>
            </w:r>
            <w:r w:rsidR="00AA239E">
              <w:t xml:space="preserve">Pima </w:t>
            </w:r>
            <w:r w:rsidR="00CB50C3">
              <w:t>County Collaborative Partners</w:t>
            </w:r>
          </w:p>
          <w:p w14:paraId="7BFA5285" w14:textId="1DBCA53B" w:rsidR="006E61AC" w:rsidRDefault="006E61AC" w:rsidP="00B370BC">
            <w:pPr>
              <w:pStyle w:val="TableParagraph"/>
              <w:ind w:left="0" w:right="242"/>
            </w:pPr>
          </w:p>
        </w:tc>
      </w:tr>
      <w:tr w:rsidR="00ED7AAB" w:rsidRPr="006470FE" w14:paraId="0E64E033" w14:textId="77777777" w:rsidTr="00917A83">
        <w:trPr>
          <w:trHeight w:hRule="exact" w:val="1432"/>
        </w:trPr>
        <w:tc>
          <w:tcPr>
            <w:tcW w:w="1955" w:type="dxa"/>
          </w:tcPr>
          <w:p w14:paraId="05BDAC3D" w14:textId="6A25CCDE" w:rsidR="00ED7AAB" w:rsidRDefault="00ED7AAB">
            <w:pPr>
              <w:pStyle w:val="TableParagraph"/>
              <w:spacing w:before="170"/>
            </w:pPr>
            <w:r>
              <w:t>Attendees:</w:t>
            </w:r>
          </w:p>
        </w:tc>
        <w:tc>
          <w:tcPr>
            <w:tcW w:w="7398" w:type="dxa"/>
          </w:tcPr>
          <w:p w14:paraId="588556EE" w14:textId="3F4C1700" w:rsidR="00ED7AAB" w:rsidRPr="006470FE" w:rsidRDefault="007D29B0" w:rsidP="00B370BC">
            <w:pPr>
              <w:pStyle w:val="TableParagraph"/>
              <w:ind w:left="0" w:right="242"/>
            </w:pPr>
            <w:r w:rsidRPr="006470FE">
              <w:t xml:space="preserve"> </w:t>
            </w:r>
            <w:r w:rsidR="00C77CB0" w:rsidRPr="006470FE">
              <w:t xml:space="preserve">Arisia Lee, Monica Rivera, </w:t>
            </w:r>
            <w:r w:rsidR="00F77F3B" w:rsidRPr="006470FE">
              <w:t xml:space="preserve">Morgan </w:t>
            </w:r>
            <w:r w:rsidR="006470FE" w:rsidRPr="006470FE">
              <w:t>Hines, Adriana</w:t>
            </w:r>
            <w:r w:rsidR="0044269E" w:rsidRPr="006470FE">
              <w:t xml:space="preserve"> Laigo,</w:t>
            </w:r>
            <w:r w:rsidR="003F3B33" w:rsidRPr="006470FE">
              <w:t xml:space="preserve"> Lynn </w:t>
            </w:r>
            <w:r w:rsidR="00917A83" w:rsidRPr="006470FE">
              <w:t>Oelke, Julie</w:t>
            </w:r>
            <w:r w:rsidR="001E1594" w:rsidRPr="006470FE">
              <w:t xml:space="preserve"> Mack,</w:t>
            </w:r>
            <w:r w:rsidR="00AF75D5" w:rsidRPr="006470FE">
              <w:t xml:space="preserve"> </w:t>
            </w:r>
            <w:r w:rsidR="00FA2C4E" w:rsidRPr="006470FE">
              <w:t xml:space="preserve">Julia Chavez, </w:t>
            </w:r>
            <w:r w:rsidR="00A960B7" w:rsidRPr="006470FE">
              <w:t xml:space="preserve">Mayra </w:t>
            </w:r>
            <w:r w:rsidR="009B6902" w:rsidRPr="006470FE">
              <w:t>J</w:t>
            </w:r>
            <w:r w:rsidR="00A960B7" w:rsidRPr="006470FE">
              <w:t>effer</w:t>
            </w:r>
            <w:r w:rsidR="009B6902" w:rsidRPr="006470FE">
              <w:t>y</w:t>
            </w:r>
            <w:r w:rsidR="00A960B7" w:rsidRPr="006470FE">
              <w:t xml:space="preserve">, </w:t>
            </w:r>
            <w:r w:rsidR="00A32157" w:rsidRPr="006470FE">
              <w:t>Sara Lind</w:t>
            </w:r>
            <w:r w:rsidR="00412ADC" w:rsidRPr="006470FE">
              <w:t xml:space="preserve">, </w:t>
            </w:r>
            <w:r w:rsidR="00A4486D" w:rsidRPr="006470FE">
              <w:t xml:space="preserve">Elizabeth Stamm, </w:t>
            </w:r>
            <w:r w:rsidR="001739C2" w:rsidRPr="006470FE">
              <w:t>Karen Ring, Misty Castro,</w:t>
            </w:r>
            <w:r w:rsidR="009A0B2E" w:rsidRPr="006470FE">
              <w:t xml:space="preserve"> Jason </w:t>
            </w:r>
            <w:r w:rsidR="00CF6BA7" w:rsidRPr="006470FE">
              <w:t>Ground, Zacharias</w:t>
            </w:r>
            <w:r w:rsidR="009839B4" w:rsidRPr="006470FE">
              <w:t xml:space="preserve"> Knicker</w:t>
            </w:r>
            <w:r w:rsidR="00967684" w:rsidRPr="006470FE">
              <w:t xml:space="preserve">bocker, </w:t>
            </w:r>
            <w:r w:rsidR="001C0224" w:rsidRPr="006470FE">
              <w:t xml:space="preserve">Wendy Dittbrenner, Chad Myler, Crystal Donalson, </w:t>
            </w:r>
            <w:r w:rsidR="000053C5" w:rsidRPr="006470FE">
              <w:t xml:space="preserve">Frances Alvarez, Mark Person, </w:t>
            </w:r>
            <w:r w:rsidR="000D6C87" w:rsidRPr="006470FE">
              <w:t xml:space="preserve">Shannon Williams, </w:t>
            </w:r>
            <w:r w:rsidR="00494E83" w:rsidRPr="006470FE">
              <w:t>Rosa Casillas</w:t>
            </w:r>
            <w:r w:rsidR="006470FE" w:rsidRPr="006470FE">
              <w:t xml:space="preserve">, </w:t>
            </w:r>
            <w:proofErr w:type="spellStart"/>
            <w:r w:rsidR="006470FE" w:rsidRPr="006470FE">
              <w:t>Jusdina</w:t>
            </w:r>
            <w:proofErr w:type="spellEnd"/>
            <w:r w:rsidR="006470FE" w:rsidRPr="006470FE">
              <w:t xml:space="preserve"> Nolan</w:t>
            </w:r>
          </w:p>
        </w:tc>
      </w:tr>
      <w:tr w:rsidR="006E61AC" w14:paraId="09DA3B4B" w14:textId="77777777" w:rsidTr="00C269C7">
        <w:trPr>
          <w:trHeight w:hRule="exact" w:val="451"/>
        </w:trPr>
        <w:tc>
          <w:tcPr>
            <w:tcW w:w="1955" w:type="dxa"/>
          </w:tcPr>
          <w:p w14:paraId="2D20BC68" w14:textId="77777777" w:rsidR="006E61AC" w:rsidRDefault="00AA4DD4">
            <w:pPr>
              <w:pStyle w:val="TableParagraph"/>
              <w:spacing w:before="14"/>
            </w:pPr>
            <w:r>
              <w:t>Meeting Purpose:</w:t>
            </w:r>
          </w:p>
        </w:tc>
        <w:tc>
          <w:tcPr>
            <w:tcW w:w="7398" w:type="dxa"/>
          </w:tcPr>
          <w:p w14:paraId="5BE8B7A6" w14:textId="076867C8" w:rsidR="006E61AC" w:rsidRDefault="009640A1" w:rsidP="009E34BD">
            <w:pPr>
              <w:pStyle w:val="TableParagraph"/>
              <w:spacing w:line="251" w:lineRule="exact"/>
              <w:ind w:left="0"/>
            </w:pPr>
            <w:r>
              <w:t xml:space="preserve"> </w:t>
            </w:r>
            <w:r w:rsidR="00C269C7">
              <w:t>Overview</w:t>
            </w:r>
            <w:r w:rsidR="00E24148">
              <w:t xml:space="preserve"> / Purpose of Task Force</w:t>
            </w:r>
          </w:p>
        </w:tc>
      </w:tr>
      <w:tr w:rsidR="006E61AC" w:rsidRPr="00640433" w14:paraId="18E5DDF4" w14:textId="77777777" w:rsidTr="00C269C7">
        <w:trPr>
          <w:trHeight w:hRule="exact" w:val="361"/>
        </w:trPr>
        <w:tc>
          <w:tcPr>
            <w:tcW w:w="1955" w:type="dxa"/>
          </w:tcPr>
          <w:p w14:paraId="14215383" w14:textId="77777777" w:rsidR="006E61AC" w:rsidRDefault="00AA4DD4">
            <w:pPr>
              <w:pStyle w:val="TableParagraph"/>
              <w:spacing w:before="14"/>
            </w:pPr>
            <w:r>
              <w:t>Location:</w:t>
            </w:r>
          </w:p>
        </w:tc>
        <w:tc>
          <w:tcPr>
            <w:tcW w:w="7398" w:type="dxa"/>
          </w:tcPr>
          <w:p w14:paraId="65EE705E" w14:textId="6182774D" w:rsidR="00C269C7" w:rsidRDefault="009640A1" w:rsidP="008E5B56">
            <w:pPr>
              <w:pStyle w:val="TableParagraph"/>
              <w:spacing w:line="251" w:lineRule="exact"/>
              <w:ind w:left="0"/>
              <w:rPr>
                <w:sz w:val="20"/>
                <w:szCs w:val="20"/>
                <w:lang w:val="en"/>
              </w:rPr>
            </w:pPr>
            <w:r>
              <w:t xml:space="preserve"> </w:t>
            </w:r>
            <w:r w:rsidR="00AA27EE">
              <w:t>ZOOM Meeting</w:t>
            </w:r>
            <w:r w:rsidR="000C3936">
              <w:rPr>
                <w:sz w:val="20"/>
                <w:szCs w:val="20"/>
                <w:lang w:val="en"/>
              </w:rPr>
              <w:t xml:space="preserve">   </w:t>
            </w:r>
          </w:p>
          <w:p w14:paraId="5D8D82F5" w14:textId="059CA83A" w:rsidR="006E61AC" w:rsidRDefault="000C3936" w:rsidP="008E5B56">
            <w:pPr>
              <w:pStyle w:val="TableParagraph"/>
              <w:spacing w:line="251" w:lineRule="exact"/>
              <w:ind w:left="0"/>
            </w:pPr>
            <w:r>
              <w:rPr>
                <w:sz w:val="20"/>
                <w:szCs w:val="20"/>
                <w:lang w:val="en"/>
              </w:rPr>
              <w:t>                        </w:t>
            </w:r>
          </w:p>
        </w:tc>
      </w:tr>
    </w:tbl>
    <w:p w14:paraId="704DC296" w14:textId="77777777" w:rsidR="00AB18C5" w:rsidRDefault="00AB18C5">
      <w:pPr>
        <w:spacing w:after="44"/>
        <w:ind w:left="740"/>
        <w:rPr>
          <w:b/>
          <w:color w:val="212C66"/>
          <w:sz w:val="24"/>
        </w:rPr>
      </w:pPr>
    </w:p>
    <w:p w14:paraId="722ED586" w14:textId="77777777" w:rsidR="006E61AC" w:rsidRDefault="00AA4DD4">
      <w:pPr>
        <w:spacing w:after="44"/>
        <w:ind w:left="740"/>
        <w:rPr>
          <w:b/>
          <w:sz w:val="24"/>
        </w:rPr>
      </w:pPr>
      <w:r>
        <w:rPr>
          <w:b/>
          <w:color w:val="212C66"/>
          <w:sz w:val="24"/>
        </w:rPr>
        <w:t>Agenda</w:t>
      </w:r>
    </w:p>
    <w:tbl>
      <w:tblPr>
        <w:tblW w:w="0" w:type="auto"/>
        <w:tblInd w:w="740" w:type="dxa"/>
        <w:tblBorders>
          <w:top w:val="single" w:sz="4" w:space="0" w:color="6D6D6D"/>
          <w:left w:val="single" w:sz="4" w:space="0" w:color="6D6D6D"/>
          <w:bottom w:val="single" w:sz="4" w:space="0" w:color="6D6D6D"/>
          <w:right w:val="single" w:sz="4" w:space="0" w:color="6D6D6D"/>
          <w:insideH w:val="single" w:sz="4" w:space="0" w:color="6D6D6D"/>
          <w:insideV w:val="single" w:sz="4" w:space="0" w:color="6D6D6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6486"/>
        <w:gridCol w:w="2216"/>
      </w:tblGrid>
      <w:tr w:rsidR="008D74DE" w14:paraId="089272C3" w14:textId="77777777" w:rsidTr="003445D3">
        <w:trPr>
          <w:trHeight w:hRule="exact" w:val="300"/>
        </w:trPr>
        <w:tc>
          <w:tcPr>
            <w:tcW w:w="779" w:type="dxa"/>
            <w:shd w:val="clear" w:color="auto" w:fill="212C66"/>
          </w:tcPr>
          <w:p w14:paraId="09C25837" w14:textId="77777777" w:rsidR="008D74DE" w:rsidRDefault="008D74DE">
            <w:pPr>
              <w:pStyle w:val="TableParagraph"/>
              <w:spacing w:before="17"/>
              <w:ind w:left="127"/>
            </w:pPr>
            <w:r>
              <w:rPr>
                <w:color w:val="FFFFFF"/>
              </w:rPr>
              <w:t>Item #</w:t>
            </w:r>
          </w:p>
        </w:tc>
        <w:tc>
          <w:tcPr>
            <w:tcW w:w="6486" w:type="dxa"/>
            <w:shd w:val="clear" w:color="auto" w:fill="212C66"/>
          </w:tcPr>
          <w:p w14:paraId="7FBEE40F" w14:textId="77777777" w:rsidR="008D74DE" w:rsidRDefault="008D74DE">
            <w:pPr>
              <w:pStyle w:val="TableParagraph"/>
              <w:spacing w:before="17"/>
              <w:ind w:left="1325" w:right="1322"/>
              <w:jc w:val="center"/>
            </w:pPr>
            <w:r>
              <w:rPr>
                <w:color w:val="FFFFFF"/>
              </w:rPr>
              <w:t>Description</w:t>
            </w:r>
          </w:p>
        </w:tc>
        <w:tc>
          <w:tcPr>
            <w:tcW w:w="2216" w:type="dxa"/>
            <w:shd w:val="clear" w:color="auto" w:fill="212C66"/>
          </w:tcPr>
          <w:p w14:paraId="5940087C" w14:textId="77777777" w:rsidR="008D74DE" w:rsidRDefault="008D74DE">
            <w:pPr>
              <w:pStyle w:val="TableParagraph"/>
              <w:spacing w:before="17"/>
              <w:ind w:left="643"/>
            </w:pPr>
            <w:r>
              <w:rPr>
                <w:color w:val="FFFFFF"/>
              </w:rPr>
              <w:t>Presenter</w:t>
            </w:r>
          </w:p>
        </w:tc>
      </w:tr>
      <w:tr w:rsidR="008D74DE" w14:paraId="385E6829" w14:textId="77777777" w:rsidTr="00CE4BE0">
        <w:trPr>
          <w:trHeight w:hRule="exact" w:val="1171"/>
        </w:trPr>
        <w:tc>
          <w:tcPr>
            <w:tcW w:w="779" w:type="dxa"/>
          </w:tcPr>
          <w:p w14:paraId="75496406" w14:textId="77777777" w:rsidR="008D74DE" w:rsidRDefault="00100ECA" w:rsidP="00DD1E51">
            <w:pPr>
              <w:pStyle w:val="TableParagraph"/>
              <w:ind w:left="0"/>
            </w:pPr>
            <w:r>
              <w:t xml:space="preserve"> </w:t>
            </w:r>
            <w:r w:rsidR="008D74DE">
              <w:t>1</w:t>
            </w:r>
          </w:p>
        </w:tc>
        <w:tc>
          <w:tcPr>
            <w:tcW w:w="6486" w:type="dxa"/>
          </w:tcPr>
          <w:p w14:paraId="4AE6576B" w14:textId="77777777" w:rsidR="008C157A" w:rsidRPr="009B205C" w:rsidRDefault="00066649" w:rsidP="009E34BD">
            <w:pPr>
              <w:pStyle w:val="TableParagraph"/>
              <w:ind w:left="0"/>
              <w:rPr>
                <w:b/>
                <w:bCs/>
              </w:rPr>
            </w:pPr>
            <w:r w:rsidRPr="009B205C">
              <w:rPr>
                <w:b/>
                <w:bCs/>
              </w:rPr>
              <w:t xml:space="preserve"> </w:t>
            </w:r>
            <w:r w:rsidR="00C269C7" w:rsidRPr="009B205C">
              <w:rPr>
                <w:b/>
                <w:bCs/>
              </w:rPr>
              <w:t>Introductions</w:t>
            </w:r>
            <w:r w:rsidR="00F349C0" w:rsidRPr="009B205C">
              <w:rPr>
                <w:b/>
                <w:bCs/>
              </w:rPr>
              <w:t xml:space="preserve"> </w:t>
            </w:r>
          </w:p>
          <w:p w14:paraId="103202D4" w14:textId="541FB638" w:rsidR="00675640" w:rsidRDefault="00675640" w:rsidP="00F349C0">
            <w:pPr>
              <w:pStyle w:val="TableParagraph"/>
              <w:numPr>
                <w:ilvl w:val="0"/>
                <w:numId w:val="27"/>
              </w:numPr>
            </w:pPr>
            <w:r>
              <w:t>New Members</w:t>
            </w:r>
          </w:p>
          <w:p w14:paraId="5F9E6C37" w14:textId="69746B46" w:rsidR="00D64407" w:rsidRDefault="002D44D7" w:rsidP="00F349C0">
            <w:pPr>
              <w:pStyle w:val="TableParagraph"/>
              <w:numPr>
                <w:ilvl w:val="0"/>
                <w:numId w:val="27"/>
              </w:numPr>
            </w:pPr>
            <w:r>
              <w:t>Participants signed in using Chat Box</w:t>
            </w:r>
          </w:p>
          <w:p w14:paraId="6AAD6CED" w14:textId="7558ACB9" w:rsidR="00F349C0" w:rsidRDefault="00F349C0" w:rsidP="00F349C0">
            <w:pPr>
              <w:pStyle w:val="TableParagraph"/>
              <w:numPr>
                <w:ilvl w:val="0"/>
                <w:numId w:val="27"/>
              </w:numPr>
            </w:pPr>
            <w:r>
              <w:t>Meeting Purpose</w:t>
            </w:r>
          </w:p>
          <w:p w14:paraId="1B8F3B6F" w14:textId="4B4329F5" w:rsidR="009E7D0A" w:rsidRDefault="009E7D0A" w:rsidP="00675640">
            <w:pPr>
              <w:pStyle w:val="TableParagraph"/>
              <w:ind w:left="360"/>
            </w:pPr>
          </w:p>
        </w:tc>
        <w:tc>
          <w:tcPr>
            <w:tcW w:w="2216" w:type="dxa"/>
          </w:tcPr>
          <w:p w14:paraId="60E7D189" w14:textId="6FC7411A" w:rsidR="008D74DE" w:rsidRDefault="00596084" w:rsidP="0028372B">
            <w:pPr>
              <w:pStyle w:val="TableParagraph"/>
              <w:ind w:left="0"/>
            </w:pPr>
            <w:r>
              <w:t xml:space="preserve"> </w:t>
            </w:r>
            <w:r w:rsidR="00C269C7">
              <w:t xml:space="preserve">All </w:t>
            </w:r>
            <w:r w:rsidR="00230F4E">
              <w:t xml:space="preserve"> </w:t>
            </w:r>
          </w:p>
        </w:tc>
      </w:tr>
      <w:tr w:rsidR="00EE420D" w14:paraId="25D57E30" w14:textId="77777777" w:rsidTr="003445D3">
        <w:trPr>
          <w:trHeight w:hRule="exact" w:val="4468"/>
        </w:trPr>
        <w:tc>
          <w:tcPr>
            <w:tcW w:w="779" w:type="dxa"/>
          </w:tcPr>
          <w:p w14:paraId="73E08725" w14:textId="77777777" w:rsidR="00EE420D" w:rsidRDefault="00EE420D" w:rsidP="00DD1E51">
            <w:pPr>
              <w:pStyle w:val="TableParagraph"/>
              <w:ind w:left="0"/>
            </w:pPr>
            <w:r>
              <w:t xml:space="preserve"> </w:t>
            </w:r>
            <w:r w:rsidR="00317926">
              <w:t xml:space="preserve"> 2</w:t>
            </w:r>
          </w:p>
          <w:p w14:paraId="265FAD62" w14:textId="77777777" w:rsidR="007A253E" w:rsidRDefault="007A253E" w:rsidP="00DD1E51">
            <w:pPr>
              <w:pStyle w:val="TableParagraph"/>
              <w:ind w:left="0"/>
            </w:pPr>
          </w:p>
          <w:p w14:paraId="604106C0" w14:textId="77777777" w:rsidR="007A253E" w:rsidRDefault="007A253E" w:rsidP="00DD1E51">
            <w:pPr>
              <w:pStyle w:val="TableParagraph"/>
              <w:ind w:left="0"/>
            </w:pPr>
          </w:p>
          <w:p w14:paraId="58E08632" w14:textId="77777777" w:rsidR="007A253E" w:rsidRDefault="007A253E" w:rsidP="00DD1E51">
            <w:pPr>
              <w:pStyle w:val="TableParagraph"/>
              <w:ind w:left="0"/>
            </w:pPr>
          </w:p>
          <w:p w14:paraId="7ACC70A3" w14:textId="77777777" w:rsidR="007A253E" w:rsidRDefault="007A253E" w:rsidP="00DD1E51">
            <w:pPr>
              <w:pStyle w:val="TableParagraph"/>
              <w:ind w:left="0"/>
            </w:pPr>
          </w:p>
          <w:p w14:paraId="6DEC7111" w14:textId="77777777" w:rsidR="007A253E" w:rsidRDefault="007A253E" w:rsidP="00DD1E51">
            <w:pPr>
              <w:pStyle w:val="TableParagraph"/>
              <w:ind w:left="0"/>
            </w:pPr>
          </w:p>
          <w:p w14:paraId="67D23BA4" w14:textId="77777777" w:rsidR="007A253E" w:rsidRDefault="007A253E" w:rsidP="00DD1E51">
            <w:pPr>
              <w:pStyle w:val="TableParagraph"/>
              <w:ind w:left="0"/>
            </w:pPr>
          </w:p>
          <w:p w14:paraId="47B041F2" w14:textId="77777777" w:rsidR="007A253E" w:rsidRDefault="007A253E" w:rsidP="00DD1E51">
            <w:pPr>
              <w:pStyle w:val="TableParagraph"/>
              <w:ind w:left="0"/>
            </w:pPr>
          </w:p>
          <w:p w14:paraId="4E86B84E" w14:textId="77777777" w:rsidR="001A1A4B" w:rsidRDefault="007A253E" w:rsidP="00DD1E51">
            <w:pPr>
              <w:pStyle w:val="TableParagraph"/>
              <w:ind w:left="0"/>
            </w:pPr>
            <w:r>
              <w:t xml:space="preserve">  </w:t>
            </w:r>
          </w:p>
          <w:p w14:paraId="41C9C49D" w14:textId="341A7C71" w:rsidR="007A253E" w:rsidRDefault="007A253E" w:rsidP="00DD1E51">
            <w:pPr>
              <w:pStyle w:val="TableParagraph"/>
              <w:ind w:left="0"/>
            </w:pPr>
          </w:p>
        </w:tc>
        <w:tc>
          <w:tcPr>
            <w:tcW w:w="6486" w:type="dxa"/>
          </w:tcPr>
          <w:p w14:paraId="197E9949" w14:textId="77777777" w:rsidR="00D0200C" w:rsidRPr="00D0200C" w:rsidRDefault="00EB2E93" w:rsidP="00D0200C">
            <w:pPr>
              <w:pStyle w:val="TableParagraph"/>
              <w:ind w:left="0"/>
              <w:rPr>
                <w:b/>
                <w:bCs/>
              </w:rPr>
            </w:pPr>
            <w:r w:rsidRPr="00AC5D9E">
              <w:t xml:space="preserve"> </w:t>
            </w:r>
            <w:r w:rsidR="001A1A4B">
              <w:t xml:space="preserve">. </w:t>
            </w:r>
            <w:r w:rsidR="00D0200C">
              <w:t xml:space="preserve">Guest Speakers: </w:t>
            </w:r>
            <w:r w:rsidR="00D0200C" w:rsidRPr="0049260E">
              <w:t>Solari 211 Resource</w:t>
            </w:r>
          </w:p>
          <w:p w14:paraId="28CB327A" w14:textId="77777777" w:rsidR="00D0200C" w:rsidRDefault="00D0200C" w:rsidP="00D0200C">
            <w:pPr>
              <w:pStyle w:val="TableParagraph"/>
              <w:numPr>
                <w:ilvl w:val="0"/>
                <w:numId w:val="36"/>
              </w:numPr>
            </w:pPr>
            <w:r w:rsidRPr="0049260E">
              <w:rPr>
                <w:b/>
                <w:bCs/>
              </w:rPr>
              <w:t>Crystal Donalson</w:t>
            </w:r>
            <w:r>
              <w:t xml:space="preserve"> – Resource Liaison</w:t>
            </w:r>
          </w:p>
          <w:p w14:paraId="165C4B90" w14:textId="77777777" w:rsidR="00D0200C" w:rsidRDefault="00D0200C" w:rsidP="00D0200C">
            <w:pPr>
              <w:pStyle w:val="TableParagraph"/>
              <w:numPr>
                <w:ilvl w:val="0"/>
                <w:numId w:val="36"/>
              </w:numPr>
            </w:pPr>
            <w:r w:rsidRPr="0049260E">
              <w:rPr>
                <w:b/>
                <w:bCs/>
              </w:rPr>
              <w:t>Yolanda Flores</w:t>
            </w:r>
            <w:r>
              <w:t xml:space="preserve"> – Statewide Crisis Liaison</w:t>
            </w:r>
          </w:p>
          <w:p w14:paraId="1265ECA6" w14:textId="77777777" w:rsidR="00F67A62" w:rsidRDefault="00F67A62" w:rsidP="008422DF">
            <w:pPr>
              <w:pStyle w:val="TableParagraph"/>
            </w:pPr>
            <w:r>
              <w:t xml:space="preserve"> </w:t>
            </w:r>
          </w:p>
          <w:p w14:paraId="036C11A8" w14:textId="0C3FFF53" w:rsidR="008422DF" w:rsidRDefault="00F67A62" w:rsidP="008422DF">
            <w:pPr>
              <w:pStyle w:val="TableParagraph"/>
            </w:pPr>
            <w:r>
              <w:t xml:space="preserve">211 and Crisis Services in Pima County were discussed. </w:t>
            </w:r>
            <w:r w:rsidR="00266C6A">
              <w:t>Information on how to get your program listed was also reviewed. Attachments and link</w:t>
            </w:r>
            <w:r w:rsidR="00911774">
              <w:t xml:space="preserve">s below have </w:t>
            </w:r>
            <w:r w:rsidR="00266C6A">
              <w:t>more information</w:t>
            </w:r>
            <w:r w:rsidR="008C4C63">
              <w:t>.</w:t>
            </w:r>
            <w:r w:rsidR="00266C6A">
              <w:t xml:space="preserve"> </w:t>
            </w:r>
          </w:p>
          <w:p w14:paraId="25C394BB" w14:textId="77777777" w:rsidR="00B06A06" w:rsidRDefault="00B06A06" w:rsidP="008422DF">
            <w:pPr>
              <w:pStyle w:val="TableParagraph"/>
            </w:pPr>
          </w:p>
          <w:p w14:paraId="19E4C60B" w14:textId="77777777" w:rsidR="00B06A06" w:rsidRDefault="008422DF" w:rsidP="00B06A06">
            <w:pPr>
              <w:rPr>
                <w:rFonts w:eastAsiaTheme="minorHAnsi"/>
              </w:rPr>
            </w:pPr>
            <w:r>
              <w:t xml:space="preserve"> </w:t>
            </w:r>
            <w:hyperlink r:id="rId11" w:history="1">
              <w:r w:rsidR="00B06A06">
                <w:rPr>
                  <w:rStyle w:val="Hyperlink"/>
                </w:rPr>
                <w:t>211 Counts Dashboard</w:t>
              </w:r>
            </w:hyperlink>
          </w:p>
          <w:p w14:paraId="788E44FF" w14:textId="77777777" w:rsidR="00B06A06" w:rsidRDefault="00B06A06" w:rsidP="00B06A06"/>
          <w:p w14:paraId="04F9E2E7" w14:textId="77777777" w:rsidR="00B06A06" w:rsidRDefault="00936D71" w:rsidP="00B06A06">
            <w:hyperlink r:id="rId12" w:history="1">
              <w:r w:rsidR="00B06A06">
                <w:rPr>
                  <w:rStyle w:val="Hyperlink"/>
                </w:rPr>
                <w:t>Crisis Response Network Performance Dashboard</w:t>
              </w:r>
            </w:hyperlink>
            <w:r w:rsidR="00B06A06">
              <w:t xml:space="preserve"> </w:t>
            </w:r>
          </w:p>
          <w:p w14:paraId="01825991" w14:textId="77777777" w:rsidR="00B06A06" w:rsidRDefault="00B06A06" w:rsidP="00B06A06"/>
          <w:p w14:paraId="00B2B226" w14:textId="77777777" w:rsidR="00B06A06" w:rsidRDefault="00936D71" w:rsidP="00B06A06">
            <w:hyperlink r:id="rId13" w:history="1">
              <w:r w:rsidR="00B06A06">
                <w:rPr>
                  <w:rStyle w:val="Hyperlink"/>
                </w:rPr>
                <w:t>211 Arizona</w:t>
              </w:r>
            </w:hyperlink>
          </w:p>
          <w:p w14:paraId="56CF3120" w14:textId="77777777" w:rsidR="00B06A06" w:rsidRDefault="00B06A06" w:rsidP="00EB2E93">
            <w:pPr>
              <w:pStyle w:val="TableParagraph"/>
              <w:ind w:left="0"/>
            </w:pPr>
          </w:p>
          <w:p w14:paraId="115EBB31" w14:textId="15D3536D" w:rsidR="0099055C" w:rsidRDefault="00611A9F" w:rsidP="0099055C">
            <w:pPr>
              <w:pStyle w:val="TableParagraph"/>
              <w:ind w:left="0"/>
            </w:pPr>
            <w:r w:rsidRPr="00611A9F">
              <w:t>Guest Speaker:</w:t>
            </w:r>
            <w:r>
              <w:rPr>
                <w:b/>
                <w:bCs/>
              </w:rPr>
              <w:t xml:space="preserve"> </w:t>
            </w:r>
            <w:r w:rsidR="0099055C" w:rsidRPr="0049260E">
              <w:t>Pima County Health Department Suicide Trends</w:t>
            </w:r>
          </w:p>
          <w:p w14:paraId="5B1078F3" w14:textId="4B4EFD41" w:rsidR="0049260E" w:rsidRPr="0049260E" w:rsidRDefault="0049260E" w:rsidP="0049260E">
            <w:pPr>
              <w:pStyle w:val="Table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49260E">
              <w:rPr>
                <w:b/>
                <w:bCs/>
              </w:rPr>
              <w:t>Mark Person</w:t>
            </w:r>
            <w:r w:rsidR="00283663">
              <w:rPr>
                <w:b/>
                <w:bCs/>
              </w:rPr>
              <w:t xml:space="preserve"> </w:t>
            </w:r>
          </w:p>
          <w:p w14:paraId="4013778E" w14:textId="77777777" w:rsidR="00B06A06" w:rsidRPr="0049260E" w:rsidRDefault="00B06A06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37B0989D" w14:textId="77777777" w:rsidR="007A253E" w:rsidRPr="00AC5D9E" w:rsidRDefault="007A253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400C3303" w14:textId="77777777" w:rsidR="009B205C" w:rsidRPr="00AC5D9E" w:rsidRDefault="009B205C" w:rsidP="00EB2E93">
            <w:pPr>
              <w:pStyle w:val="TableParagraph"/>
              <w:ind w:left="0"/>
              <w:rPr>
                <w:b/>
                <w:bCs/>
              </w:rPr>
            </w:pPr>
            <w:r w:rsidRPr="00AC5D9E">
              <w:rPr>
                <w:b/>
                <w:bCs/>
              </w:rPr>
              <w:t xml:space="preserve"> Partner Updates</w:t>
            </w:r>
          </w:p>
          <w:p w14:paraId="41E1139D" w14:textId="77777777" w:rsidR="009B205C" w:rsidRPr="00AC5D9E" w:rsidRDefault="009B205C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1A82E28A" w14:textId="670D957D" w:rsidR="00AC5D9E" w:rsidRPr="00AC5D9E" w:rsidRDefault="00AC5D9E" w:rsidP="00AC5D9E">
            <w:pPr>
              <w:rPr>
                <w:rFonts w:ascii="Arial" w:eastAsiaTheme="minorHAnsi" w:hAnsi="Arial" w:cs="Arial"/>
              </w:rPr>
            </w:pPr>
            <w:r w:rsidRPr="00AC5D9E">
              <w:rPr>
                <w:rFonts w:ascii="Arial" w:hAnsi="Arial" w:cs="Arial"/>
                <w:b/>
                <w:bCs/>
                <w:color w:val="FF0000"/>
              </w:rPr>
              <w:t>AFSP</w:t>
            </w:r>
            <w:r w:rsidRPr="00AC5D9E">
              <w:rPr>
                <w:rFonts w:ascii="Arial" w:hAnsi="Arial" w:cs="Arial"/>
                <w:color w:val="FF0000"/>
              </w:rPr>
              <w:t xml:space="preserve"> </w:t>
            </w:r>
            <w:r w:rsidRPr="00AC5D9E">
              <w:rPr>
                <w:rFonts w:ascii="Arial" w:hAnsi="Arial" w:cs="Arial"/>
              </w:rPr>
              <w:t xml:space="preserve">is offering </w:t>
            </w:r>
            <w:r w:rsidRPr="00AC5D9E">
              <w:rPr>
                <w:rFonts w:ascii="Arial" w:hAnsi="Arial" w:cs="Arial"/>
                <w:b/>
                <w:bCs/>
                <w:i/>
                <w:iCs/>
              </w:rPr>
              <w:t>Talk Saves Lives for Latinx and Hispanic Communities</w:t>
            </w:r>
            <w:r w:rsidRPr="00AC5D9E">
              <w:rPr>
                <w:rFonts w:ascii="Arial" w:hAnsi="Arial" w:cs="Arial"/>
              </w:rPr>
              <w:t xml:space="preserve"> as a virtual presentation on May 11</w:t>
            </w:r>
            <w:r w:rsidRPr="00AC5D9E">
              <w:rPr>
                <w:rFonts w:ascii="Arial" w:hAnsi="Arial" w:cs="Arial"/>
                <w:vertAlign w:val="superscript"/>
              </w:rPr>
              <w:t>th</w:t>
            </w:r>
            <w:r w:rsidRPr="00AC5D9E">
              <w:rPr>
                <w:rFonts w:ascii="Arial" w:hAnsi="Arial" w:cs="Arial"/>
              </w:rPr>
              <w:t xml:space="preserve"> at 5:30 p.m. People interested can learn more at the registration link below, and it is FREE.</w:t>
            </w:r>
          </w:p>
          <w:p w14:paraId="2A398B32" w14:textId="77777777" w:rsidR="00AC5D9E" w:rsidRPr="00AC5D9E" w:rsidRDefault="00AC5D9E" w:rsidP="00AC5D9E">
            <w:pPr>
              <w:rPr>
                <w:rFonts w:ascii="Arial" w:hAnsi="Arial" w:cs="Arial"/>
              </w:rPr>
            </w:pPr>
            <w:r w:rsidRPr="00AC5D9E">
              <w:rPr>
                <w:rFonts w:ascii="Arial" w:hAnsi="Arial" w:cs="Arial"/>
              </w:rPr>
              <w:t> </w:t>
            </w:r>
          </w:p>
          <w:p w14:paraId="7C9DC671" w14:textId="77777777" w:rsidR="00AC5D9E" w:rsidRPr="00AC5D9E" w:rsidRDefault="00936D71" w:rsidP="00AC5D9E">
            <w:pPr>
              <w:rPr>
                <w:rFonts w:ascii="Arial" w:hAnsi="Arial" w:cs="Arial"/>
              </w:rPr>
            </w:pPr>
            <w:hyperlink r:id="rId14" w:history="1">
              <w:r w:rsidR="00AC5D9E" w:rsidRPr="00AC5D9E">
                <w:rPr>
                  <w:rStyle w:val="Hyperlink"/>
                  <w:rFonts w:ascii="Arial" w:hAnsi="Arial" w:cs="Arial"/>
                </w:rPr>
                <w:t>https://aznm051123tsllatinx.attendease.com/</w:t>
              </w:r>
            </w:hyperlink>
          </w:p>
          <w:p w14:paraId="4BD2CF9E" w14:textId="77777777" w:rsidR="00AC5D9E" w:rsidRPr="00AC5D9E" w:rsidRDefault="00AC5D9E" w:rsidP="00AC5D9E">
            <w:pPr>
              <w:rPr>
                <w:rFonts w:ascii="Arial" w:hAnsi="Arial" w:cs="Arial"/>
              </w:rPr>
            </w:pPr>
            <w:r w:rsidRPr="00AC5D9E">
              <w:rPr>
                <w:rFonts w:ascii="Arial" w:hAnsi="Arial" w:cs="Arial"/>
              </w:rPr>
              <w:t> </w:t>
            </w:r>
          </w:p>
          <w:p w14:paraId="177FA33B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71296C83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4C761139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04217574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28EFDBE8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2AF36E83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4A66C770" w14:textId="77777777" w:rsidR="00AC5D9E" w:rsidRPr="00AC5D9E" w:rsidRDefault="00AC5D9E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2FD10CFF" w14:textId="57E36A03" w:rsidR="000D40AC" w:rsidRPr="00AC5D9E" w:rsidRDefault="00B92C55" w:rsidP="00EB2E93">
            <w:pPr>
              <w:pStyle w:val="TableParagraph"/>
              <w:ind w:left="0"/>
              <w:rPr>
                <w:b/>
                <w:bCs/>
              </w:rPr>
            </w:pPr>
            <w:r w:rsidRPr="00AC5D9E">
              <w:rPr>
                <w:b/>
                <w:bCs/>
              </w:rPr>
              <w:t xml:space="preserve">Annual Work </w:t>
            </w:r>
            <w:r w:rsidR="000D40AC" w:rsidRPr="00AC5D9E">
              <w:rPr>
                <w:b/>
                <w:bCs/>
              </w:rPr>
              <w:t>Plan Review</w:t>
            </w:r>
          </w:p>
          <w:p w14:paraId="2A90C19D" w14:textId="204C37DA" w:rsidR="005C22D3" w:rsidRPr="00AC5D9E" w:rsidRDefault="005C22D3" w:rsidP="00EB2E93">
            <w:pPr>
              <w:pStyle w:val="TableParagraph"/>
              <w:ind w:left="0"/>
              <w:rPr>
                <w:b/>
                <w:bCs/>
              </w:rPr>
            </w:pPr>
          </w:p>
          <w:p w14:paraId="27076B48" w14:textId="715A5F40" w:rsidR="005C22D3" w:rsidRPr="00AC5D9E" w:rsidRDefault="005C22D3" w:rsidP="000B6117">
            <w:pPr>
              <w:pStyle w:val="TableParagraph"/>
              <w:ind w:left="144"/>
            </w:pPr>
            <w:r w:rsidRPr="00AC5D9E">
              <w:t xml:space="preserve">Increase prevention and postvention knowledge </w:t>
            </w:r>
            <w:r w:rsidR="003D5CC2" w:rsidRPr="00AC5D9E">
              <w:t xml:space="preserve">and services </w:t>
            </w:r>
            <w:r w:rsidRPr="00AC5D9E">
              <w:t xml:space="preserve">were identified as the two </w:t>
            </w:r>
            <w:r w:rsidR="00420AB9" w:rsidRPr="00AC5D9E">
              <w:t>Task Force Goals.</w:t>
            </w:r>
          </w:p>
          <w:p w14:paraId="7EC222DB" w14:textId="405507AC" w:rsidR="006C4D8B" w:rsidRPr="00AC5D9E" w:rsidRDefault="00801207" w:rsidP="00EB2E93">
            <w:pPr>
              <w:pStyle w:val="TableParagraph"/>
              <w:ind w:left="0"/>
            </w:pPr>
            <w:r w:rsidRPr="00AC5D9E">
              <w:t xml:space="preserve"> </w:t>
            </w:r>
          </w:p>
          <w:p w14:paraId="4B8BFE95" w14:textId="4C767184" w:rsidR="006C18A2" w:rsidRPr="00AC5D9E" w:rsidRDefault="0006018D" w:rsidP="000B6117">
            <w:pPr>
              <w:pStyle w:val="TableParagraph"/>
              <w:ind w:left="144"/>
            </w:pPr>
            <w:r w:rsidRPr="00AC5D9E">
              <w:t>Arisa s</w:t>
            </w:r>
            <w:r w:rsidR="00206B77" w:rsidRPr="00AC5D9E">
              <w:t>h</w:t>
            </w:r>
            <w:r w:rsidRPr="00AC5D9E">
              <w:t xml:space="preserve">ared </w:t>
            </w:r>
            <w:r w:rsidR="00420AB9" w:rsidRPr="00AC5D9E">
              <w:t xml:space="preserve">the </w:t>
            </w:r>
            <w:r w:rsidRPr="00AC5D9E">
              <w:t xml:space="preserve">most recent iteration of work plan and asked for group input </w:t>
            </w:r>
            <w:r w:rsidR="00206B77" w:rsidRPr="00AC5D9E">
              <w:t xml:space="preserve">on items. </w:t>
            </w:r>
            <w:r w:rsidR="00075114" w:rsidRPr="00AC5D9E">
              <w:t>Feel free</w:t>
            </w:r>
            <w:r w:rsidR="00DC5394" w:rsidRPr="00AC5D9E">
              <w:t xml:space="preserve"> </w:t>
            </w:r>
            <w:r w:rsidR="00075114" w:rsidRPr="00AC5D9E">
              <w:t>to email her betwee</w:t>
            </w:r>
            <w:r w:rsidR="00DC5394" w:rsidRPr="00AC5D9E">
              <w:t xml:space="preserve">n our meetings if you have activities or programs to share. </w:t>
            </w:r>
            <w:hyperlink r:id="rId15" w:history="1">
              <w:r w:rsidR="006C18A2" w:rsidRPr="00AC5D9E">
                <w:rPr>
                  <w:rStyle w:val="Hyperlink"/>
                </w:rPr>
                <w:t>Arisia.Lee@pima.gov</w:t>
              </w:r>
            </w:hyperlink>
          </w:p>
          <w:p w14:paraId="19142F5F" w14:textId="77863DDE" w:rsidR="000D40AC" w:rsidRPr="00AC5D9E" w:rsidRDefault="00787DEF" w:rsidP="00EB2E93">
            <w:pPr>
              <w:pStyle w:val="TableParagraph"/>
              <w:ind w:left="0"/>
            </w:pPr>
            <w:r w:rsidRPr="00AC5D9E">
              <w:t xml:space="preserve"> </w:t>
            </w:r>
            <w:r w:rsidR="00206B77" w:rsidRPr="00AC5D9E">
              <w:t xml:space="preserve"> </w:t>
            </w:r>
          </w:p>
          <w:p w14:paraId="26975B9B" w14:textId="3EA1180F" w:rsidR="00E45A72" w:rsidRPr="00AC5D9E" w:rsidRDefault="00E45A72" w:rsidP="00BB78CB">
            <w:pPr>
              <w:pStyle w:val="TableParagraph"/>
            </w:pPr>
            <w:r w:rsidRPr="00AC5D9E">
              <w:rPr>
                <w:b/>
                <w:bCs/>
              </w:rPr>
              <w:t xml:space="preserve">American Foundation for Suicide Prevention (AFSP) </w:t>
            </w:r>
            <w:hyperlink r:id="rId16" w:anchor="programs" w:history="1">
              <w:r w:rsidRPr="00AC5D9E">
                <w:rPr>
                  <w:rStyle w:val="Hyperlink"/>
                </w:rPr>
                <w:t>https://afsp.org/chapter/arizona#programs</w:t>
              </w:r>
            </w:hyperlink>
          </w:p>
          <w:p w14:paraId="17A21F67" w14:textId="77777777" w:rsidR="00E45A72" w:rsidRPr="00AC5D9E" w:rsidRDefault="00E45A72" w:rsidP="00E45A72">
            <w:pPr>
              <w:pStyle w:val="TableParagraph"/>
              <w:numPr>
                <w:ilvl w:val="0"/>
                <w:numId w:val="32"/>
              </w:numPr>
            </w:pPr>
            <w:r w:rsidRPr="00AC5D9E">
              <w:t>Healing Conversations (formerly Survivor Outreach Program)</w:t>
            </w:r>
          </w:p>
          <w:p w14:paraId="419B80F1" w14:textId="77777777" w:rsidR="00E45A72" w:rsidRPr="00AC5D9E" w:rsidRDefault="00936D71" w:rsidP="00E45A72">
            <w:pPr>
              <w:pStyle w:val="TableParagraph"/>
              <w:ind w:left="823"/>
            </w:pPr>
            <w:hyperlink r:id="rId17" w:history="1">
              <w:r w:rsidR="00E45A72" w:rsidRPr="00AC5D9E">
                <w:rPr>
                  <w:rStyle w:val="Hyperlink"/>
                </w:rPr>
                <w:t>https://afsp.org/healing-conversations</w:t>
              </w:r>
            </w:hyperlink>
            <w:r w:rsidR="00E45A72" w:rsidRPr="00AC5D9E">
              <w:t xml:space="preserve"> single outreach</w:t>
            </w:r>
          </w:p>
          <w:p w14:paraId="2823E468" w14:textId="77777777" w:rsidR="008C7A18" w:rsidRPr="00AC5D9E" w:rsidRDefault="008C7A18" w:rsidP="00E45A72">
            <w:pPr>
              <w:pStyle w:val="TableParagraph"/>
            </w:pPr>
          </w:p>
          <w:p w14:paraId="1337F135" w14:textId="5E3C74EA" w:rsidR="00E45A72" w:rsidRPr="00AC5D9E" w:rsidRDefault="0082191A" w:rsidP="00E45A72">
            <w:pPr>
              <w:pStyle w:val="TableParagraph"/>
            </w:pPr>
            <w:r w:rsidRPr="00AC5D9E">
              <w:t>For the n</w:t>
            </w:r>
            <w:r w:rsidR="00D7172F" w:rsidRPr="00AC5D9E">
              <w:t xml:space="preserve">ewly bereaved, peer program, resource guide </w:t>
            </w:r>
            <w:proofErr w:type="gramStart"/>
            <w:r w:rsidR="008C7A18" w:rsidRPr="00AC5D9E">
              <w:t>provided</w:t>
            </w:r>
            <w:proofErr w:type="gramEnd"/>
          </w:p>
          <w:p w14:paraId="74889ACA" w14:textId="1A886C0E" w:rsidR="00F04D97" w:rsidRPr="00AC5D9E" w:rsidRDefault="00F04D97" w:rsidP="00EB2E93">
            <w:pPr>
              <w:pStyle w:val="TableParagraph"/>
              <w:ind w:left="0"/>
            </w:pPr>
          </w:p>
        </w:tc>
        <w:tc>
          <w:tcPr>
            <w:tcW w:w="2216" w:type="dxa"/>
          </w:tcPr>
          <w:p w14:paraId="54B65B03" w14:textId="05178AF2" w:rsidR="00BB78CB" w:rsidRDefault="00B03A0E" w:rsidP="00D0200C">
            <w:pPr>
              <w:pStyle w:val="TableParagraph"/>
              <w:ind w:left="0"/>
            </w:pPr>
            <w:r>
              <w:t xml:space="preserve"> </w:t>
            </w:r>
            <w:r w:rsidR="00611A9F">
              <w:t>Crystal &amp; Yolanda</w:t>
            </w:r>
          </w:p>
          <w:p w14:paraId="729260A8" w14:textId="77777777" w:rsidR="00BB78CB" w:rsidRDefault="00BB78CB" w:rsidP="0028372B">
            <w:pPr>
              <w:pStyle w:val="TableParagraph"/>
              <w:ind w:left="0"/>
            </w:pPr>
          </w:p>
          <w:p w14:paraId="4459379E" w14:textId="77777777" w:rsidR="00BB78CB" w:rsidRDefault="00BB78CB" w:rsidP="0028372B">
            <w:pPr>
              <w:pStyle w:val="TableParagraph"/>
              <w:ind w:left="0"/>
            </w:pPr>
          </w:p>
          <w:p w14:paraId="759E9DB9" w14:textId="77777777" w:rsidR="00BB78CB" w:rsidRDefault="00BB78CB" w:rsidP="0028372B">
            <w:pPr>
              <w:pStyle w:val="TableParagraph"/>
              <w:ind w:left="0"/>
            </w:pPr>
          </w:p>
          <w:p w14:paraId="1A854B42" w14:textId="77777777" w:rsidR="00BB78CB" w:rsidRDefault="00BB78CB" w:rsidP="0028372B">
            <w:pPr>
              <w:pStyle w:val="TableParagraph"/>
              <w:ind w:left="0"/>
            </w:pPr>
          </w:p>
          <w:p w14:paraId="7C8D5444" w14:textId="77777777" w:rsidR="00BB78CB" w:rsidRDefault="00BB78CB" w:rsidP="0028372B">
            <w:pPr>
              <w:pStyle w:val="TableParagraph"/>
              <w:ind w:left="0"/>
            </w:pPr>
          </w:p>
          <w:p w14:paraId="5523176B" w14:textId="77777777" w:rsidR="00AC5D9E" w:rsidRDefault="00AC5D9E" w:rsidP="0028372B">
            <w:pPr>
              <w:pStyle w:val="TableParagraph"/>
              <w:ind w:left="0"/>
            </w:pPr>
          </w:p>
          <w:p w14:paraId="2A9FDF6D" w14:textId="77777777" w:rsidR="00AC5D9E" w:rsidRDefault="00AC5D9E" w:rsidP="0028372B">
            <w:pPr>
              <w:pStyle w:val="TableParagraph"/>
              <w:ind w:left="0"/>
            </w:pPr>
          </w:p>
          <w:p w14:paraId="25AD7478" w14:textId="77777777" w:rsidR="00AC5D9E" w:rsidRDefault="00AC5D9E" w:rsidP="0028372B">
            <w:pPr>
              <w:pStyle w:val="TableParagraph"/>
              <w:ind w:left="0"/>
            </w:pPr>
          </w:p>
          <w:p w14:paraId="2D2B1FD8" w14:textId="77777777" w:rsidR="00A93E99" w:rsidRDefault="00A93E99" w:rsidP="0028372B">
            <w:pPr>
              <w:pStyle w:val="TableParagraph"/>
              <w:ind w:left="0"/>
            </w:pPr>
          </w:p>
          <w:p w14:paraId="1BCE5751" w14:textId="77777777" w:rsidR="00A93E99" w:rsidRDefault="00A93E99" w:rsidP="0028372B">
            <w:pPr>
              <w:pStyle w:val="TableParagraph"/>
              <w:ind w:left="0"/>
            </w:pPr>
          </w:p>
          <w:p w14:paraId="3A35FA0F" w14:textId="77777777" w:rsidR="00A93E99" w:rsidRDefault="00A93E99" w:rsidP="0028372B">
            <w:pPr>
              <w:pStyle w:val="TableParagraph"/>
              <w:ind w:left="0"/>
            </w:pPr>
          </w:p>
          <w:p w14:paraId="43009340" w14:textId="77777777" w:rsidR="00A93E99" w:rsidRDefault="00A93E99" w:rsidP="0028372B">
            <w:pPr>
              <w:pStyle w:val="TableParagraph"/>
              <w:ind w:left="0"/>
            </w:pPr>
          </w:p>
          <w:p w14:paraId="7CACD3E0" w14:textId="77777777" w:rsidR="00A93E99" w:rsidRDefault="00A93E99" w:rsidP="0028372B">
            <w:pPr>
              <w:pStyle w:val="TableParagraph"/>
              <w:ind w:left="0"/>
            </w:pPr>
          </w:p>
          <w:p w14:paraId="3AD2E2C3" w14:textId="77777777" w:rsidR="00283663" w:rsidRDefault="00611A9F" w:rsidP="0028372B">
            <w:pPr>
              <w:pStyle w:val="TableParagraph"/>
              <w:ind w:left="0"/>
            </w:pPr>
            <w:r>
              <w:t xml:space="preserve"> </w:t>
            </w:r>
          </w:p>
          <w:p w14:paraId="4E5128D3" w14:textId="6AC34FF4" w:rsidR="00A93E99" w:rsidRDefault="000E7047" w:rsidP="0028372B">
            <w:pPr>
              <w:pStyle w:val="TableParagraph"/>
              <w:ind w:left="0"/>
            </w:pPr>
            <w:r>
              <w:t xml:space="preserve">    </w:t>
            </w:r>
            <w:r w:rsidR="00611A9F">
              <w:t>Mark</w:t>
            </w:r>
          </w:p>
          <w:p w14:paraId="537A5D67" w14:textId="77777777" w:rsidR="00A93E99" w:rsidRDefault="00A93E99" w:rsidP="0028372B">
            <w:pPr>
              <w:pStyle w:val="TableParagraph"/>
              <w:ind w:left="0"/>
            </w:pPr>
          </w:p>
          <w:p w14:paraId="6D6D8E72" w14:textId="77777777" w:rsidR="00A93E99" w:rsidRDefault="00A93E99" w:rsidP="0028372B">
            <w:pPr>
              <w:pStyle w:val="TableParagraph"/>
              <w:ind w:left="0"/>
            </w:pPr>
          </w:p>
          <w:p w14:paraId="2952D202" w14:textId="77777777" w:rsidR="00A93E99" w:rsidRDefault="00A93E99" w:rsidP="0028372B">
            <w:pPr>
              <w:pStyle w:val="TableParagraph"/>
              <w:ind w:left="0"/>
            </w:pPr>
          </w:p>
          <w:p w14:paraId="2664EA72" w14:textId="77777777" w:rsidR="00A93E99" w:rsidRDefault="00A93E99" w:rsidP="0028372B">
            <w:pPr>
              <w:pStyle w:val="TableParagraph"/>
              <w:ind w:left="0"/>
            </w:pPr>
          </w:p>
          <w:p w14:paraId="37A73CD5" w14:textId="694F6865" w:rsidR="00A93E99" w:rsidRDefault="00A93E99" w:rsidP="0028372B">
            <w:pPr>
              <w:pStyle w:val="TableParagraph"/>
              <w:ind w:left="0"/>
            </w:pPr>
          </w:p>
        </w:tc>
      </w:tr>
      <w:tr w:rsidR="003B37B2" w14:paraId="6B40A851" w14:textId="77777777" w:rsidTr="00DE3F80">
        <w:trPr>
          <w:trHeight w:hRule="exact" w:val="4960"/>
        </w:trPr>
        <w:tc>
          <w:tcPr>
            <w:tcW w:w="779" w:type="dxa"/>
          </w:tcPr>
          <w:p w14:paraId="79730BC3" w14:textId="40AAD9C9" w:rsidR="003B37B2" w:rsidRDefault="003B37B2" w:rsidP="00DD1E51">
            <w:pPr>
              <w:pStyle w:val="TableParagraph"/>
              <w:ind w:left="0"/>
            </w:pPr>
          </w:p>
        </w:tc>
        <w:tc>
          <w:tcPr>
            <w:tcW w:w="6486" w:type="dxa"/>
          </w:tcPr>
          <w:p w14:paraId="2622719D" w14:textId="77777777" w:rsidR="004B7F37" w:rsidRDefault="004B7F37" w:rsidP="00E45A72">
            <w:pPr>
              <w:pStyle w:val="TableParagraph"/>
              <w:rPr>
                <w:b/>
                <w:bCs/>
                <w:color w:val="FF0000"/>
              </w:rPr>
            </w:pPr>
          </w:p>
          <w:p w14:paraId="09B5AC37" w14:textId="5C0DDA1F" w:rsidR="004B7F37" w:rsidRPr="00050446" w:rsidRDefault="00050446" w:rsidP="00E45A72">
            <w:pPr>
              <w:pStyle w:val="TableParagraph"/>
            </w:pPr>
            <w:r w:rsidRPr="00050446">
              <w:t>Announcements</w:t>
            </w:r>
            <w:r>
              <w:t>:</w:t>
            </w:r>
          </w:p>
          <w:p w14:paraId="238437A2" w14:textId="77777777" w:rsidR="004B7F37" w:rsidRPr="00050446" w:rsidRDefault="004B7F37" w:rsidP="00E45A72">
            <w:pPr>
              <w:pStyle w:val="TableParagraph"/>
            </w:pPr>
          </w:p>
          <w:p w14:paraId="4E2BE988" w14:textId="4BA9B4AC" w:rsidR="009C5406" w:rsidRDefault="00505C5A" w:rsidP="00E45A72">
            <w:pPr>
              <w:pStyle w:val="TableParagraph"/>
            </w:pPr>
            <w:r w:rsidRPr="00AC5D9E">
              <w:t xml:space="preserve">Morgan </w:t>
            </w:r>
            <w:r w:rsidR="00D2577E">
              <w:t xml:space="preserve">is still working on </w:t>
            </w:r>
            <w:r w:rsidR="00F1187F">
              <w:t>the expansion of Teen</w:t>
            </w:r>
            <w:r w:rsidR="00814D2A">
              <w:t xml:space="preserve"> </w:t>
            </w:r>
            <w:r w:rsidR="00F1187F">
              <w:t>Lifeline into Pima County</w:t>
            </w:r>
            <w:r w:rsidR="00814D2A">
              <w:t xml:space="preserve">. </w:t>
            </w:r>
            <w:r w:rsidR="00AC5D9E">
              <w:t>TLL will be hiring 2 staff in Pima County</w:t>
            </w:r>
            <w:r w:rsidR="00527D2D">
              <w:t xml:space="preserve">: Community Liaison and </w:t>
            </w:r>
            <w:r w:rsidR="001A2BA9">
              <w:t xml:space="preserve">a </w:t>
            </w:r>
            <w:r w:rsidR="00527D2D">
              <w:t>Prevention</w:t>
            </w:r>
            <w:r w:rsidR="00814D2A">
              <w:t xml:space="preserve">ist. Morgan Hines </w:t>
            </w:r>
            <w:r w:rsidR="003543C6">
              <w:t>=</w:t>
            </w:r>
            <w:r w:rsidR="001A2BA9">
              <w:t xml:space="preserve"> </w:t>
            </w:r>
            <w:r w:rsidR="00527D2D">
              <w:t xml:space="preserve"> </w:t>
            </w:r>
          </w:p>
          <w:p w14:paraId="09130F6C" w14:textId="1254FDDB" w:rsidR="00527D2D" w:rsidRDefault="00936D71" w:rsidP="00E45A72">
            <w:pPr>
              <w:pStyle w:val="TableParagraph"/>
            </w:pPr>
            <w:hyperlink r:id="rId18" w:history="1">
              <w:r w:rsidR="00527D2D" w:rsidRPr="002C4F8D">
                <w:rPr>
                  <w:rStyle w:val="Hyperlink"/>
                </w:rPr>
                <w:t>morgan@teenlifeline.org</w:t>
              </w:r>
            </w:hyperlink>
          </w:p>
          <w:p w14:paraId="23EB83D0" w14:textId="77777777" w:rsidR="00527D2D" w:rsidRDefault="00527D2D" w:rsidP="00E45A72">
            <w:pPr>
              <w:pStyle w:val="TableParagraph"/>
            </w:pPr>
          </w:p>
          <w:p w14:paraId="10F983A6" w14:textId="77777777" w:rsidR="00001685" w:rsidRDefault="009E631E" w:rsidP="0099055C">
            <w:pPr>
              <w:pStyle w:val="TableParagraph"/>
            </w:pPr>
            <w:r>
              <w:t xml:space="preserve">Medical Examiner </w:t>
            </w:r>
            <w:r w:rsidR="00D66EC8">
              <w:t>Public Data Dashboard</w:t>
            </w:r>
          </w:p>
          <w:p w14:paraId="00F46B97" w14:textId="2E0F6FC8" w:rsidR="00D66EC8" w:rsidRDefault="00936D71" w:rsidP="0099055C">
            <w:pPr>
              <w:pStyle w:val="TableParagraph"/>
            </w:pPr>
            <w:hyperlink r:id="rId19" w:history="1">
              <w:r w:rsidR="00D66EC8" w:rsidRPr="00CF3AD5">
                <w:rPr>
                  <w:rStyle w:val="Hyperlink"/>
                </w:rPr>
                <w:t>https://www.pima.gov/216/Data-Dashboards-Reports</w:t>
              </w:r>
            </w:hyperlink>
          </w:p>
          <w:p w14:paraId="6D620B6A" w14:textId="77777777" w:rsidR="00D66EC8" w:rsidRDefault="00D66EC8" w:rsidP="0099055C">
            <w:pPr>
              <w:pStyle w:val="TableParagraph"/>
            </w:pPr>
          </w:p>
          <w:p w14:paraId="1B2EBCFB" w14:textId="77777777" w:rsidR="00D66EC8" w:rsidRDefault="00C8651F" w:rsidP="0099055C">
            <w:pPr>
              <w:pStyle w:val="TableParagraph"/>
            </w:pPr>
            <w:r>
              <w:t xml:space="preserve">Resources for </w:t>
            </w:r>
            <w:r w:rsidR="003D2212">
              <w:t>h</w:t>
            </w:r>
            <w:r w:rsidRPr="00C8651F">
              <w:t>eat</w:t>
            </w:r>
            <w:r w:rsidR="003D2212">
              <w:t>-</w:t>
            </w:r>
            <w:r w:rsidRPr="00C8651F">
              <w:t>related illness</w:t>
            </w:r>
          </w:p>
          <w:p w14:paraId="0A2EE053" w14:textId="7C73F197" w:rsidR="003D2212" w:rsidRDefault="00936D71" w:rsidP="0099055C">
            <w:pPr>
              <w:pStyle w:val="TableParagraph"/>
            </w:pPr>
            <w:hyperlink r:id="rId20" w:history="1">
              <w:r w:rsidR="003D2212" w:rsidRPr="00CF3AD5">
                <w:rPr>
                  <w:rStyle w:val="Hyperlink"/>
                </w:rPr>
                <w:t>https://www.pima.gov/2042/Beat-the-Heat</w:t>
              </w:r>
            </w:hyperlink>
          </w:p>
          <w:p w14:paraId="6093BCCC" w14:textId="77777777" w:rsidR="003D2212" w:rsidRDefault="003D2212" w:rsidP="0099055C">
            <w:pPr>
              <w:pStyle w:val="TableParagraph"/>
            </w:pPr>
          </w:p>
          <w:p w14:paraId="4D973558" w14:textId="399E84BD" w:rsidR="0011428F" w:rsidRPr="00001685" w:rsidRDefault="0011428F" w:rsidP="0099055C">
            <w:pPr>
              <w:pStyle w:val="TableParagraph"/>
            </w:pPr>
            <w:r>
              <w:t xml:space="preserve">Julia Chavez shared updates on </w:t>
            </w:r>
            <w:r w:rsidR="00967C08">
              <w:t xml:space="preserve">the fraudulent </w:t>
            </w:r>
            <w:r w:rsidR="00CF226D">
              <w:t xml:space="preserve">sober living homes </w:t>
            </w:r>
            <w:r w:rsidR="00BC26DD">
              <w:t>scam. Tribal members are still being targeted and providers and AH</w:t>
            </w:r>
            <w:r w:rsidR="00602ECC">
              <w:t xml:space="preserve">CCCS are </w:t>
            </w:r>
            <w:r w:rsidR="004F1496">
              <w:t xml:space="preserve">putting things in place to protect the members. </w:t>
            </w:r>
          </w:p>
        </w:tc>
        <w:tc>
          <w:tcPr>
            <w:tcW w:w="2216" w:type="dxa"/>
          </w:tcPr>
          <w:p w14:paraId="0E12EA89" w14:textId="463FBEB7" w:rsidR="00AC5278" w:rsidRDefault="003B37B2" w:rsidP="00AC5278">
            <w:pPr>
              <w:pStyle w:val="TableParagraph"/>
              <w:ind w:left="0"/>
            </w:pPr>
            <w:r>
              <w:t xml:space="preserve"> </w:t>
            </w:r>
          </w:p>
          <w:p w14:paraId="20B09055" w14:textId="77777777" w:rsidR="00F971CD" w:rsidRDefault="00F971CD" w:rsidP="0028372B">
            <w:pPr>
              <w:pStyle w:val="TableParagraph"/>
              <w:ind w:left="0"/>
            </w:pPr>
          </w:p>
          <w:p w14:paraId="32952A71" w14:textId="77777777" w:rsidR="00A93E99" w:rsidRDefault="00A93E99" w:rsidP="0028372B">
            <w:pPr>
              <w:pStyle w:val="TableParagraph"/>
              <w:ind w:left="0"/>
            </w:pPr>
          </w:p>
          <w:p w14:paraId="0D0487AF" w14:textId="77777777" w:rsidR="00A93E99" w:rsidRDefault="00A93E99" w:rsidP="0028372B">
            <w:pPr>
              <w:pStyle w:val="TableParagraph"/>
              <w:ind w:left="0"/>
            </w:pPr>
          </w:p>
          <w:p w14:paraId="0C2353A9" w14:textId="77777777" w:rsidR="00A93E99" w:rsidRDefault="00A93E99" w:rsidP="0028372B">
            <w:pPr>
              <w:pStyle w:val="TableParagraph"/>
              <w:ind w:left="0"/>
            </w:pPr>
          </w:p>
          <w:p w14:paraId="26C302B9" w14:textId="77777777" w:rsidR="00A93E99" w:rsidRDefault="00A93E99" w:rsidP="0028372B">
            <w:pPr>
              <w:pStyle w:val="TableParagraph"/>
              <w:ind w:left="0"/>
            </w:pPr>
          </w:p>
          <w:p w14:paraId="20A4DD89" w14:textId="77777777" w:rsidR="00A93E99" w:rsidRDefault="00A93E99" w:rsidP="0028372B">
            <w:pPr>
              <w:pStyle w:val="TableParagraph"/>
              <w:ind w:left="0"/>
            </w:pPr>
          </w:p>
          <w:p w14:paraId="4DE49E84" w14:textId="77777777" w:rsidR="002B49B9" w:rsidRDefault="002B49B9" w:rsidP="0028372B">
            <w:pPr>
              <w:pStyle w:val="TableParagraph"/>
              <w:ind w:left="0"/>
            </w:pPr>
          </w:p>
          <w:p w14:paraId="1AD346E9" w14:textId="77777777" w:rsidR="008D0BF3" w:rsidRDefault="008D0BF3" w:rsidP="0028372B">
            <w:pPr>
              <w:pStyle w:val="TableParagraph"/>
              <w:ind w:left="0"/>
            </w:pPr>
          </w:p>
          <w:p w14:paraId="3E2E3BD0" w14:textId="77777777" w:rsidR="001A2BA9" w:rsidRDefault="001A2BA9" w:rsidP="0028372B">
            <w:pPr>
              <w:pStyle w:val="TableParagraph"/>
              <w:ind w:left="0"/>
            </w:pPr>
          </w:p>
          <w:p w14:paraId="793B018A" w14:textId="77777777" w:rsidR="001A2BA9" w:rsidRDefault="001A2BA9" w:rsidP="0028372B">
            <w:pPr>
              <w:pStyle w:val="TableParagraph"/>
              <w:ind w:left="0"/>
            </w:pPr>
          </w:p>
          <w:p w14:paraId="720D0D13" w14:textId="77777777" w:rsidR="001A2BA9" w:rsidRDefault="001A2BA9" w:rsidP="0028372B">
            <w:pPr>
              <w:pStyle w:val="TableParagraph"/>
              <w:ind w:left="0"/>
            </w:pPr>
          </w:p>
          <w:p w14:paraId="2BEF46D6" w14:textId="77777777" w:rsidR="001A2BA9" w:rsidRDefault="001A2BA9" w:rsidP="0028372B">
            <w:pPr>
              <w:pStyle w:val="TableParagraph"/>
              <w:ind w:left="0"/>
            </w:pPr>
          </w:p>
          <w:p w14:paraId="01BD9F04" w14:textId="77777777" w:rsidR="001A2BA9" w:rsidRDefault="001A2BA9" w:rsidP="0028372B">
            <w:pPr>
              <w:pStyle w:val="TableParagraph"/>
              <w:ind w:left="0"/>
            </w:pPr>
          </w:p>
          <w:p w14:paraId="65F3AABC" w14:textId="77777777" w:rsidR="001A2BA9" w:rsidRDefault="001A2BA9" w:rsidP="0028372B">
            <w:pPr>
              <w:pStyle w:val="TableParagraph"/>
              <w:ind w:left="0"/>
            </w:pPr>
          </w:p>
          <w:p w14:paraId="2F714C28" w14:textId="77777777" w:rsidR="00710BB6" w:rsidRDefault="00710BB6" w:rsidP="0028372B">
            <w:pPr>
              <w:pStyle w:val="TableParagraph"/>
              <w:ind w:left="0"/>
            </w:pPr>
          </w:p>
          <w:p w14:paraId="52541D61" w14:textId="77777777" w:rsidR="00710BB6" w:rsidRDefault="00710BB6" w:rsidP="0028372B">
            <w:pPr>
              <w:pStyle w:val="TableParagraph"/>
              <w:ind w:left="0"/>
            </w:pPr>
          </w:p>
          <w:p w14:paraId="646515BB" w14:textId="77777777" w:rsidR="00710BB6" w:rsidRDefault="00710BB6" w:rsidP="0028372B">
            <w:pPr>
              <w:pStyle w:val="TableParagraph"/>
              <w:ind w:left="0"/>
            </w:pPr>
          </w:p>
          <w:p w14:paraId="2AB0E9F2" w14:textId="77777777" w:rsidR="00710BB6" w:rsidRDefault="00710BB6" w:rsidP="0028372B">
            <w:pPr>
              <w:pStyle w:val="TableParagraph"/>
              <w:ind w:left="0"/>
            </w:pPr>
          </w:p>
          <w:p w14:paraId="3C470E4A" w14:textId="77777777" w:rsidR="00710BB6" w:rsidRDefault="00710BB6" w:rsidP="0028372B">
            <w:pPr>
              <w:pStyle w:val="TableParagraph"/>
              <w:ind w:left="0"/>
            </w:pPr>
          </w:p>
          <w:p w14:paraId="39C34E17" w14:textId="77777777" w:rsidR="00710BB6" w:rsidRDefault="00710BB6" w:rsidP="0028372B">
            <w:pPr>
              <w:pStyle w:val="TableParagraph"/>
              <w:ind w:left="0"/>
            </w:pPr>
          </w:p>
          <w:p w14:paraId="15F183F6" w14:textId="77777777" w:rsidR="00710BB6" w:rsidRDefault="00710BB6" w:rsidP="0028372B">
            <w:pPr>
              <w:pStyle w:val="TableParagraph"/>
              <w:ind w:left="0"/>
            </w:pPr>
          </w:p>
          <w:p w14:paraId="3CE65466" w14:textId="294D5210" w:rsidR="00710BB6" w:rsidRDefault="00710BB6" w:rsidP="0028372B">
            <w:pPr>
              <w:pStyle w:val="TableParagraph"/>
              <w:ind w:left="0"/>
            </w:pPr>
          </w:p>
        </w:tc>
      </w:tr>
      <w:tr w:rsidR="000B60EC" w14:paraId="1E42DDA6" w14:textId="77777777" w:rsidTr="0063781A">
        <w:trPr>
          <w:trHeight w:hRule="exact" w:val="2161"/>
        </w:trPr>
        <w:tc>
          <w:tcPr>
            <w:tcW w:w="779" w:type="dxa"/>
          </w:tcPr>
          <w:p w14:paraId="0461E445" w14:textId="55688ABC" w:rsidR="000B60EC" w:rsidRDefault="0028372B" w:rsidP="00DD1E51">
            <w:pPr>
              <w:pStyle w:val="TableParagraph"/>
              <w:ind w:left="0"/>
            </w:pPr>
            <w:r>
              <w:t xml:space="preserve"> </w:t>
            </w:r>
            <w:r w:rsidR="00527D2D">
              <w:t>5</w:t>
            </w:r>
          </w:p>
        </w:tc>
        <w:tc>
          <w:tcPr>
            <w:tcW w:w="6486" w:type="dxa"/>
          </w:tcPr>
          <w:p w14:paraId="3B2B8E4D" w14:textId="0440BB64" w:rsidR="00527D2D" w:rsidRDefault="00527D2D" w:rsidP="00527D2D">
            <w:pPr>
              <w:pStyle w:val="TableParagraph"/>
              <w:spacing w:line="252" w:lineRule="exact"/>
              <w:ind w:left="0" w:right="167"/>
            </w:pPr>
            <w:r w:rsidRPr="0063781A">
              <w:rPr>
                <w:b/>
                <w:bCs/>
              </w:rPr>
              <w:t>Closure / Next Step</w:t>
            </w:r>
            <w:r w:rsidR="001A2BA9" w:rsidRPr="0063781A">
              <w:rPr>
                <w:b/>
                <w:bCs/>
              </w:rPr>
              <w:t>s</w:t>
            </w:r>
            <w:r w:rsidRPr="0063781A">
              <w:rPr>
                <w:b/>
                <w:bCs/>
              </w:rPr>
              <w:t>:</w:t>
            </w:r>
            <w:r>
              <w:t xml:space="preserve"> Invite partnering agencies or personal connections that you feel would be an asset to this group. If you have an idea and don’t have a connection, send the idea to Julie and she will make contact. </w:t>
            </w:r>
          </w:p>
          <w:p w14:paraId="4261A480" w14:textId="77777777" w:rsidR="0063781A" w:rsidRDefault="0063781A" w:rsidP="00527D2D">
            <w:pPr>
              <w:pStyle w:val="TableParagraph"/>
              <w:spacing w:line="252" w:lineRule="exact"/>
              <w:ind w:left="0" w:right="167"/>
            </w:pPr>
          </w:p>
          <w:p w14:paraId="3A7EEFED" w14:textId="6FA261E9" w:rsidR="000B60EC" w:rsidRDefault="00710BB6" w:rsidP="0028372B">
            <w:pPr>
              <w:pStyle w:val="TableParagraph"/>
              <w:spacing w:line="252" w:lineRule="exact"/>
              <w:ind w:left="0" w:right="167"/>
            </w:pPr>
            <w:r>
              <w:t xml:space="preserve">If you have information to share with the Task Force prior to our next meeting, please send Julie information and she will distribute to the email list. </w:t>
            </w:r>
          </w:p>
        </w:tc>
        <w:tc>
          <w:tcPr>
            <w:tcW w:w="2216" w:type="dxa"/>
          </w:tcPr>
          <w:p w14:paraId="32C72E2A" w14:textId="5C0045F5" w:rsidR="000B60EC" w:rsidRDefault="00710BB6" w:rsidP="0028372B">
            <w:pPr>
              <w:pStyle w:val="TableParagraph"/>
              <w:ind w:left="0"/>
            </w:pPr>
            <w:r>
              <w:t>Julie Mack</w:t>
            </w:r>
          </w:p>
        </w:tc>
      </w:tr>
      <w:tr w:rsidR="00EB2959" w14:paraId="0A2F0096" w14:textId="77777777" w:rsidTr="00DE3F80">
        <w:trPr>
          <w:trHeight w:hRule="exact" w:val="1072"/>
        </w:trPr>
        <w:tc>
          <w:tcPr>
            <w:tcW w:w="779" w:type="dxa"/>
          </w:tcPr>
          <w:p w14:paraId="6AB89761" w14:textId="2B2ABAF2" w:rsidR="00EB2959" w:rsidRDefault="00527D2D" w:rsidP="00DD1E51">
            <w:pPr>
              <w:pStyle w:val="TableParagraph"/>
              <w:ind w:left="0"/>
            </w:pPr>
            <w:r>
              <w:t xml:space="preserve"> 6</w:t>
            </w:r>
            <w:r w:rsidR="00EB2959">
              <w:t xml:space="preserve"> </w:t>
            </w:r>
          </w:p>
        </w:tc>
        <w:tc>
          <w:tcPr>
            <w:tcW w:w="6486" w:type="dxa"/>
          </w:tcPr>
          <w:p w14:paraId="766E5110" w14:textId="39F5583F" w:rsidR="00527D2D" w:rsidRPr="00710BB6" w:rsidRDefault="00527D2D" w:rsidP="00527D2D">
            <w:pPr>
              <w:pStyle w:val="TableParagraph"/>
              <w:spacing w:line="252" w:lineRule="exact"/>
              <w:ind w:left="0" w:right="167"/>
              <w:rPr>
                <w:b/>
                <w:bCs/>
                <w:color w:val="FF0000"/>
              </w:rPr>
            </w:pPr>
            <w:r>
              <w:t xml:space="preserve"> </w:t>
            </w:r>
            <w:r w:rsidRPr="00710BB6">
              <w:t xml:space="preserve">Remaining </w:t>
            </w:r>
            <w:r w:rsidR="001A2BA9" w:rsidRPr="00710BB6">
              <w:t xml:space="preserve">meeting for </w:t>
            </w:r>
            <w:r w:rsidRPr="00710BB6">
              <w:rPr>
                <w:b/>
                <w:bCs/>
                <w:color w:val="FF0000"/>
              </w:rPr>
              <w:t xml:space="preserve">2023 </w:t>
            </w:r>
          </w:p>
          <w:p w14:paraId="0128CC0D" w14:textId="77777777" w:rsidR="00527D2D" w:rsidRPr="00710BB6" w:rsidRDefault="00527D2D" w:rsidP="00527D2D">
            <w:pPr>
              <w:pStyle w:val="TableParagraph"/>
              <w:spacing w:line="252" w:lineRule="exact"/>
              <w:ind w:left="0" w:right="167"/>
              <w:rPr>
                <w:b/>
                <w:bCs/>
              </w:rPr>
            </w:pPr>
            <w:r w:rsidRPr="00710BB6">
              <w:rPr>
                <w:b/>
                <w:bCs/>
              </w:rPr>
              <w:t xml:space="preserve"> Last Tuesday of the month quarterly 3:00 – 4:00</w:t>
            </w:r>
          </w:p>
          <w:p w14:paraId="469447AB" w14:textId="077AEBDF" w:rsidR="00C94596" w:rsidRPr="00394D1D" w:rsidRDefault="00527D2D" w:rsidP="00527D2D">
            <w:pPr>
              <w:rPr>
                <w:rFonts w:ascii="Arial" w:hAnsi="Arial" w:cs="Arial"/>
              </w:rPr>
            </w:pPr>
            <w:r w:rsidRPr="00710BB6">
              <w:rPr>
                <w:rFonts w:ascii="Arial" w:hAnsi="Arial" w:cs="Arial"/>
                <w:b/>
                <w:bCs/>
              </w:rPr>
              <w:t>- 10/3</w:t>
            </w:r>
            <w:r w:rsidR="00710BB6" w:rsidRPr="00710BB6">
              <w:rPr>
                <w:rFonts w:ascii="Arial" w:hAnsi="Arial" w:cs="Arial"/>
                <w:b/>
                <w:bCs/>
              </w:rPr>
              <w:t>1/23</w:t>
            </w:r>
          </w:p>
        </w:tc>
        <w:tc>
          <w:tcPr>
            <w:tcW w:w="2216" w:type="dxa"/>
          </w:tcPr>
          <w:p w14:paraId="418E4662" w14:textId="77777777" w:rsidR="00EB2959" w:rsidRDefault="00EB2959" w:rsidP="0028372B">
            <w:pPr>
              <w:pStyle w:val="TableParagraph"/>
              <w:ind w:left="0"/>
            </w:pPr>
          </w:p>
        </w:tc>
      </w:tr>
    </w:tbl>
    <w:p w14:paraId="5F37A02C" w14:textId="7408B20A" w:rsidR="00A40A3B" w:rsidRDefault="00A40A3B">
      <w:pPr>
        <w:pStyle w:val="BodyText"/>
        <w:ind w:firstLine="0"/>
        <w:rPr>
          <w:b/>
          <w:sz w:val="24"/>
        </w:rPr>
      </w:pPr>
    </w:p>
    <w:p w14:paraId="0CA325B8" w14:textId="69EAAF86" w:rsidR="00A40A3B" w:rsidRDefault="00A40A3B">
      <w:pPr>
        <w:pStyle w:val="BodyText"/>
        <w:ind w:firstLine="0"/>
        <w:rPr>
          <w:b/>
          <w:sz w:val="24"/>
        </w:rPr>
      </w:pPr>
    </w:p>
    <w:sectPr w:rsidR="00A40A3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80" w:right="960" w:bottom="920" w:left="700" w:header="0" w:footer="725" w:gutter="0"/>
      <w:pgBorders w:offsetFrom="page">
        <w:top w:val="thinThickSmallGap" w:sz="36" w:space="24" w:color="6D6D6D"/>
        <w:left w:val="thinThickSmallGap" w:sz="36" w:space="24" w:color="6D6D6D"/>
        <w:bottom w:val="thickThinSmallGap" w:sz="36" w:space="24" w:color="6D6D6D"/>
        <w:right w:val="thickThinSmallGap" w:sz="36" w:space="24" w:color="6D6D6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F623" w14:textId="77777777" w:rsidR="001C74C9" w:rsidRDefault="001C74C9">
      <w:r>
        <w:separator/>
      </w:r>
    </w:p>
  </w:endnote>
  <w:endnote w:type="continuationSeparator" w:id="0">
    <w:p w14:paraId="41030499" w14:textId="77777777" w:rsidR="001C74C9" w:rsidRDefault="001C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927" w14:textId="77777777" w:rsidR="002B60D8" w:rsidRDefault="002B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D4D7" w14:textId="77777777" w:rsidR="006E61AC" w:rsidRDefault="00DD4851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60" behindDoc="1" locked="0" layoutInCell="1" allowOverlap="1" wp14:anchorId="1A182C21" wp14:editId="2C61BE03">
              <wp:simplePos x="0" y="0"/>
              <wp:positionH relativeFrom="page">
                <wp:posOffset>5963920</wp:posOffset>
              </wp:positionH>
              <wp:positionV relativeFrom="page">
                <wp:posOffset>9458325</wp:posOffset>
              </wp:positionV>
              <wp:extent cx="1059180" cy="176530"/>
              <wp:effectExtent l="127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7FA4" w14:textId="77777777" w:rsidR="006E61AC" w:rsidRDefault="00487E9A" w:rsidP="00487E9A">
                          <w:pPr>
                            <w:spacing w:before="12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6D6D6D"/>
                              <w:sz w:val="20"/>
                            </w:rPr>
                            <w:t xml:space="preserve">August 30, </w:t>
                          </w:r>
                          <w:r w:rsidR="00AA4DD4">
                            <w:rPr>
                              <w:rFonts w:ascii="Arial"/>
                              <w:color w:val="6D6D6D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2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6pt;margin-top:744.75pt;width:83.4pt;height:13.9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" filled="f" stroked="f">
              <v:textbox inset="0,0,0,0">
                <w:txbxContent>
                  <w:p w14:paraId="38CB7FA4" w14:textId="77777777" w:rsidR="006E61AC" w:rsidRDefault="00487E9A" w:rsidP="00487E9A">
                    <w:pPr>
                      <w:spacing w:before="12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D6D6D"/>
                        <w:sz w:val="20"/>
                      </w:rPr>
                      <w:t xml:space="preserve">August 30, </w:t>
                    </w:r>
                    <w:r w:rsidR="00AA4DD4">
                      <w:rPr>
                        <w:rFonts w:ascii="Arial"/>
                        <w:color w:val="6D6D6D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 wp14:anchorId="3CC352A1" wp14:editId="2C45C6A7">
              <wp:simplePos x="0" y="0"/>
              <wp:positionH relativeFrom="page">
                <wp:posOffset>501015</wp:posOffset>
              </wp:positionH>
              <wp:positionV relativeFrom="page">
                <wp:posOffset>9458325</wp:posOffset>
              </wp:positionV>
              <wp:extent cx="675640" cy="1670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4BDE4" w14:textId="77777777" w:rsidR="006E61AC" w:rsidRDefault="00AA4DD4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6D6D6D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D6D6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18F">
                            <w:rPr>
                              <w:rFonts w:ascii="Arial"/>
                              <w:noProof/>
                              <w:color w:val="6D6D6D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7072FA">
                            <w:rPr>
                              <w:rFonts w:ascii="Arial"/>
                              <w:color w:val="6D6D6D"/>
                              <w:sz w:val="20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352A1" id="Text Box 2" o:spid="_x0000_s1027" type="#_x0000_t202" style="position:absolute;margin-left:39.45pt;margin-top:744.75pt;width:53.2pt;height:13.1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" filled="f" stroked="f">
              <v:textbox inset="0,0,0,0">
                <w:txbxContent>
                  <w:p w14:paraId="1874BDE4" w14:textId="77777777" w:rsidR="006E61AC" w:rsidRDefault="00AA4DD4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D6D6D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D6D6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18F">
                      <w:rPr>
                        <w:rFonts w:ascii="Arial"/>
                        <w:noProof/>
                        <w:color w:val="6D6D6D"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7072FA">
                      <w:rPr>
                        <w:rFonts w:ascii="Arial"/>
                        <w:color w:val="6D6D6D"/>
                        <w:sz w:val="20"/>
                      </w:rPr>
                      <w:t xml:space="preserve"> 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5B7" w14:textId="77777777" w:rsidR="002B60D8" w:rsidRDefault="002B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3486" w14:textId="77777777" w:rsidR="001C74C9" w:rsidRDefault="001C74C9">
      <w:r>
        <w:separator/>
      </w:r>
    </w:p>
  </w:footnote>
  <w:footnote w:type="continuationSeparator" w:id="0">
    <w:p w14:paraId="22C5B911" w14:textId="77777777" w:rsidR="001C74C9" w:rsidRDefault="001C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EE10" w14:textId="77777777" w:rsidR="002B60D8" w:rsidRDefault="002B6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A7D3" w14:textId="77777777" w:rsidR="002B60D8" w:rsidRDefault="002B6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F17" w14:textId="77777777" w:rsidR="002B60D8" w:rsidRDefault="002B6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CE7"/>
    <w:multiLevelType w:val="hybridMultilevel"/>
    <w:tmpl w:val="6E947E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B02032B"/>
    <w:multiLevelType w:val="hybridMultilevel"/>
    <w:tmpl w:val="6094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860"/>
    <w:multiLevelType w:val="hybridMultilevel"/>
    <w:tmpl w:val="4DC02F22"/>
    <w:lvl w:ilvl="0" w:tplc="40BCE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3922"/>
    <w:multiLevelType w:val="hybridMultilevel"/>
    <w:tmpl w:val="141E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107C"/>
    <w:multiLevelType w:val="hybridMultilevel"/>
    <w:tmpl w:val="1D6E836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3A57AF"/>
    <w:multiLevelType w:val="hybridMultilevel"/>
    <w:tmpl w:val="3202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181D"/>
    <w:multiLevelType w:val="hybridMultilevel"/>
    <w:tmpl w:val="9DB2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17344"/>
    <w:multiLevelType w:val="hybridMultilevel"/>
    <w:tmpl w:val="B34A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5310"/>
    <w:multiLevelType w:val="hybridMultilevel"/>
    <w:tmpl w:val="2B8E4784"/>
    <w:lvl w:ilvl="0" w:tplc="A4E46612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233A15FF"/>
    <w:multiLevelType w:val="hybridMultilevel"/>
    <w:tmpl w:val="2542A1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286E4DCF"/>
    <w:multiLevelType w:val="hybridMultilevel"/>
    <w:tmpl w:val="76C6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AB7"/>
    <w:multiLevelType w:val="hybridMultilevel"/>
    <w:tmpl w:val="CA72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36A50"/>
    <w:multiLevelType w:val="hybridMultilevel"/>
    <w:tmpl w:val="991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A44D0"/>
    <w:multiLevelType w:val="multilevel"/>
    <w:tmpl w:val="5DB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952BCB"/>
    <w:multiLevelType w:val="hybridMultilevel"/>
    <w:tmpl w:val="786A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028BF"/>
    <w:multiLevelType w:val="hybridMultilevel"/>
    <w:tmpl w:val="D9DA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0A78"/>
    <w:multiLevelType w:val="multilevel"/>
    <w:tmpl w:val="79D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3F25BC"/>
    <w:multiLevelType w:val="hybridMultilevel"/>
    <w:tmpl w:val="A37E8F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991A4A"/>
    <w:multiLevelType w:val="hybridMultilevel"/>
    <w:tmpl w:val="832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E3B96"/>
    <w:multiLevelType w:val="hybridMultilevel"/>
    <w:tmpl w:val="3E58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6987"/>
    <w:multiLevelType w:val="hybridMultilevel"/>
    <w:tmpl w:val="6E4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0236"/>
    <w:multiLevelType w:val="hybridMultilevel"/>
    <w:tmpl w:val="19D201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5D5613"/>
    <w:multiLevelType w:val="hybridMultilevel"/>
    <w:tmpl w:val="9FFC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05AFF"/>
    <w:multiLevelType w:val="hybridMultilevel"/>
    <w:tmpl w:val="5EE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2BF9"/>
    <w:multiLevelType w:val="hybridMultilevel"/>
    <w:tmpl w:val="568C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D5225"/>
    <w:multiLevelType w:val="hybridMultilevel"/>
    <w:tmpl w:val="459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36EC9"/>
    <w:multiLevelType w:val="hybridMultilevel"/>
    <w:tmpl w:val="E33064F8"/>
    <w:lvl w:ilvl="0" w:tplc="006C87A0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D069D6"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D1263A9A">
      <w:numFmt w:val="bullet"/>
      <w:lvlText w:val="•"/>
      <w:lvlJc w:val="left"/>
      <w:pPr>
        <w:ind w:left="3113" w:hanging="360"/>
      </w:pPr>
      <w:rPr>
        <w:rFonts w:hint="default"/>
      </w:rPr>
    </w:lvl>
    <w:lvl w:ilvl="3" w:tplc="AA643CE0"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EFB0DCCA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DFEFF72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58F0650E">
      <w:numFmt w:val="bullet"/>
      <w:lvlText w:val="•"/>
      <w:lvlJc w:val="left"/>
      <w:pPr>
        <w:ind w:left="6846" w:hanging="360"/>
      </w:pPr>
      <w:rPr>
        <w:rFonts w:hint="default"/>
      </w:rPr>
    </w:lvl>
    <w:lvl w:ilvl="7" w:tplc="3D3C8FF8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AC4C8ADA">
      <w:numFmt w:val="bullet"/>
      <w:lvlText w:val="•"/>
      <w:lvlJc w:val="left"/>
      <w:pPr>
        <w:ind w:left="8713" w:hanging="360"/>
      </w:pPr>
      <w:rPr>
        <w:rFonts w:hint="default"/>
      </w:rPr>
    </w:lvl>
  </w:abstractNum>
  <w:abstractNum w:abstractNumId="27" w15:restartNumberingAfterBreak="0">
    <w:nsid w:val="69E37B40"/>
    <w:multiLevelType w:val="hybridMultilevel"/>
    <w:tmpl w:val="76F6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C9E"/>
    <w:multiLevelType w:val="hybridMultilevel"/>
    <w:tmpl w:val="B8A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F3038"/>
    <w:multiLevelType w:val="hybridMultilevel"/>
    <w:tmpl w:val="7794E17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70E96C8A"/>
    <w:multiLevelType w:val="hybridMultilevel"/>
    <w:tmpl w:val="8216F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552263"/>
    <w:multiLevelType w:val="hybridMultilevel"/>
    <w:tmpl w:val="C8C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75F36"/>
    <w:multiLevelType w:val="hybridMultilevel"/>
    <w:tmpl w:val="C8002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D1951"/>
    <w:multiLevelType w:val="hybridMultilevel"/>
    <w:tmpl w:val="D7402D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8BD3E73"/>
    <w:multiLevelType w:val="hybridMultilevel"/>
    <w:tmpl w:val="1C9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20E3D"/>
    <w:multiLevelType w:val="hybridMultilevel"/>
    <w:tmpl w:val="F8D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63706"/>
    <w:multiLevelType w:val="hybridMultilevel"/>
    <w:tmpl w:val="220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192">
    <w:abstractNumId w:val="26"/>
  </w:num>
  <w:num w:numId="2" w16cid:durableId="1277445127">
    <w:abstractNumId w:val="33"/>
  </w:num>
  <w:num w:numId="3" w16cid:durableId="1662346664">
    <w:abstractNumId w:val="0"/>
  </w:num>
  <w:num w:numId="4" w16cid:durableId="1757480056">
    <w:abstractNumId w:val="8"/>
  </w:num>
  <w:num w:numId="5" w16cid:durableId="817693954">
    <w:abstractNumId w:val="11"/>
  </w:num>
  <w:num w:numId="6" w16cid:durableId="819080384">
    <w:abstractNumId w:val="19"/>
  </w:num>
  <w:num w:numId="7" w16cid:durableId="1035349948">
    <w:abstractNumId w:val="12"/>
  </w:num>
  <w:num w:numId="8" w16cid:durableId="269900614">
    <w:abstractNumId w:val="34"/>
  </w:num>
  <w:num w:numId="9" w16cid:durableId="2439581">
    <w:abstractNumId w:val="10"/>
  </w:num>
  <w:num w:numId="10" w16cid:durableId="1208418540">
    <w:abstractNumId w:val="35"/>
  </w:num>
  <w:num w:numId="11" w16cid:durableId="880246511">
    <w:abstractNumId w:val="18"/>
  </w:num>
  <w:num w:numId="12" w16cid:durableId="727000938">
    <w:abstractNumId w:val="22"/>
  </w:num>
  <w:num w:numId="13" w16cid:durableId="2113237531">
    <w:abstractNumId w:val="1"/>
  </w:num>
  <w:num w:numId="14" w16cid:durableId="1937668266">
    <w:abstractNumId w:val="5"/>
  </w:num>
  <w:num w:numId="15" w16cid:durableId="286088005">
    <w:abstractNumId w:val="17"/>
  </w:num>
  <w:num w:numId="16" w16cid:durableId="1626231302">
    <w:abstractNumId w:val="6"/>
  </w:num>
  <w:num w:numId="17" w16cid:durableId="1865629501">
    <w:abstractNumId w:val="32"/>
  </w:num>
  <w:num w:numId="18" w16cid:durableId="241063627">
    <w:abstractNumId w:val="15"/>
  </w:num>
  <w:num w:numId="19" w16cid:durableId="2037730205">
    <w:abstractNumId w:val="36"/>
  </w:num>
  <w:num w:numId="20" w16cid:durableId="229776071">
    <w:abstractNumId w:val="16"/>
  </w:num>
  <w:num w:numId="21" w16cid:durableId="57091986">
    <w:abstractNumId w:val="13"/>
  </w:num>
  <w:num w:numId="22" w16cid:durableId="507256077">
    <w:abstractNumId w:val="30"/>
  </w:num>
  <w:num w:numId="23" w16cid:durableId="627667243">
    <w:abstractNumId w:val="24"/>
  </w:num>
  <w:num w:numId="24" w16cid:durableId="1800759689">
    <w:abstractNumId w:val="14"/>
  </w:num>
  <w:num w:numId="25" w16cid:durableId="646398986">
    <w:abstractNumId w:val="3"/>
  </w:num>
  <w:num w:numId="26" w16cid:durableId="926302576">
    <w:abstractNumId w:val="7"/>
  </w:num>
  <w:num w:numId="27" w16cid:durableId="862863042">
    <w:abstractNumId w:val="28"/>
  </w:num>
  <w:num w:numId="28" w16cid:durableId="724452922">
    <w:abstractNumId w:val="27"/>
  </w:num>
  <w:num w:numId="29" w16cid:durableId="1751341467">
    <w:abstractNumId w:val="21"/>
  </w:num>
  <w:num w:numId="30" w16cid:durableId="223874311">
    <w:abstractNumId w:val="20"/>
  </w:num>
  <w:num w:numId="31" w16cid:durableId="1830171279">
    <w:abstractNumId w:val="31"/>
  </w:num>
  <w:num w:numId="32" w16cid:durableId="674459506">
    <w:abstractNumId w:val="29"/>
  </w:num>
  <w:num w:numId="33" w16cid:durableId="297154740">
    <w:abstractNumId w:val="4"/>
  </w:num>
  <w:num w:numId="34" w16cid:durableId="1947038069">
    <w:abstractNumId w:val="9"/>
  </w:num>
  <w:num w:numId="35" w16cid:durableId="1327318578">
    <w:abstractNumId w:val="2"/>
  </w:num>
  <w:num w:numId="36" w16cid:durableId="1793401340">
    <w:abstractNumId w:val="23"/>
  </w:num>
  <w:num w:numId="37" w16cid:durableId="12807986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AC"/>
    <w:rsid w:val="00001685"/>
    <w:rsid w:val="000053C5"/>
    <w:rsid w:val="0001396B"/>
    <w:rsid w:val="00020CA0"/>
    <w:rsid w:val="0003065A"/>
    <w:rsid w:val="0004627D"/>
    <w:rsid w:val="00050446"/>
    <w:rsid w:val="00052CF8"/>
    <w:rsid w:val="00056633"/>
    <w:rsid w:val="0006018D"/>
    <w:rsid w:val="000655F3"/>
    <w:rsid w:val="00066649"/>
    <w:rsid w:val="0006691D"/>
    <w:rsid w:val="00066930"/>
    <w:rsid w:val="000721D4"/>
    <w:rsid w:val="00075114"/>
    <w:rsid w:val="00076CC2"/>
    <w:rsid w:val="00084E8D"/>
    <w:rsid w:val="00085DB5"/>
    <w:rsid w:val="0009487F"/>
    <w:rsid w:val="00096FE3"/>
    <w:rsid w:val="000A5860"/>
    <w:rsid w:val="000B4451"/>
    <w:rsid w:val="000B60EC"/>
    <w:rsid w:val="000B6117"/>
    <w:rsid w:val="000C083E"/>
    <w:rsid w:val="000C3936"/>
    <w:rsid w:val="000C5105"/>
    <w:rsid w:val="000D40AC"/>
    <w:rsid w:val="000D6C87"/>
    <w:rsid w:val="000D70F2"/>
    <w:rsid w:val="000E0C0F"/>
    <w:rsid w:val="000E0C89"/>
    <w:rsid w:val="000E5BDC"/>
    <w:rsid w:val="000E7047"/>
    <w:rsid w:val="000F45F9"/>
    <w:rsid w:val="000F5A84"/>
    <w:rsid w:val="00100ECA"/>
    <w:rsid w:val="0010215D"/>
    <w:rsid w:val="00103431"/>
    <w:rsid w:val="001061CD"/>
    <w:rsid w:val="00110C0D"/>
    <w:rsid w:val="00111458"/>
    <w:rsid w:val="0011428F"/>
    <w:rsid w:val="00120759"/>
    <w:rsid w:val="00132632"/>
    <w:rsid w:val="0013316F"/>
    <w:rsid w:val="00141321"/>
    <w:rsid w:val="001414DE"/>
    <w:rsid w:val="0014492C"/>
    <w:rsid w:val="00151E93"/>
    <w:rsid w:val="0015258D"/>
    <w:rsid w:val="00152D9F"/>
    <w:rsid w:val="00153C4B"/>
    <w:rsid w:val="001578FD"/>
    <w:rsid w:val="00162B01"/>
    <w:rsid w:val="00162D9D"/>
    <w:rsid w:val="001633AF"/>
    <w:rsid w:val="00171CEF"/>
    <w:rsid w:val="001739C2"/>
    <w:rsid w:val="00173EA8"/>
    <w:rsid w:val="00177FC2"/>
    <w:rsid w:val="00190A1A"/>
    <w:rsid w:val="00195549"/>
    <w:rsid w:val="00195709"/>
    <w:rsid w:val="00197892"/>
    <w:rsid w:val="001A0ACF"/>
    <w:rsid w:val="001A1A4B"/>
    <w:rsid w:val="001A2BA9"/>
    <w:rsid w:val="001A4CAE"/>
    <w:rsid w:val="001A7C7A"/>
    <w:rsid w:val="001C0224"/>
    <w:rsid w:val="001C74C9"/>
    <w:rsid w:val="001D09EF"/>
    <w:rsid w:val="001D0A9D"/>
    <w:rsid w:val="001D3E8E"/>
    <w:rsid w:val="001D7887"/>
    <w:rsid w:val="001E0825"/>
    <w:rsid w:val="001E1594"/>
    <w:rsid w:val="001E36FB"/>
    <w:rsid w:val="001E56BE"/>
    <w:rsid w:val="001E6C29"/>
    <w:rsid w:val="001E7FDE"/>
    <w:rsid w:val="001F0388"/>
    <w:rsid w:val="001F0FD4"/>
    <w:rsid w:val="002066DD"/>
    <w:rsid w:val="00206B77"/>
    <w:rsid w:val="0021066F"/>
    <w:rsid w:val="00211116"/>
    <w:rsid w:val="002123F7"/>
    <w:rsid w:val="002137DC"/>
    <w:rsid w:val="00220F93"/>
    <w:rsid w:val="00225BE0"/>
    <w:rsid w:val="00230F4E"/>
    <w:rsid w:val="002427B6"/>
    <w:rsid w:val="00254DF9"/>
    <w:rsid w:val="00255346"/>
    <w:rsid w:val="00255A54"/>
    <w:rsid w:val="00257478"/>
    <w:rsid w:val="0026142E"/>
    <w:rsid w:val="00266C6A"/>
    <w:rsid w:val="0027457A"/>
    <w:rsid w:val="00280D99"/>
    <w:rsid w:val="00280EE2"/>
    <w:rsid w:val="00283663"/>
    <w:rsid w:val="0028372B"/>
    <w:rsid w:val="002863AB"/>
    <w:rsid w:val="00290960"/>
    <w:rsid w:val="002A21DF"/>
    <w:rsid w:val="002A21F3"/>
    <w:rsid w:val="002B241B"/>
    <w:rsid w:val="002B49B9"/>
    <w:rsid w:val="002B60D8"/>
    <w:rsid w:val="002C0536"/>
    <w:rsid w:val="002C2428"/>
    <w:rsid w:val="002D0FAC"/>
    <w:rsid w:val="002D2DB5"/>
    <w:rsid w:val="002D44D7"/>
    <w:rsid w:val="002E3069"/>
    <w:rsid w:val="002E3643"/>
    <w:rsid w:val="002E4B6D"/>
    <w:rsid w:val="002F3BF4"/>
    <w:rsid w:val="00300557"/>
    <w:rsid w:val="00306189"/>
    <w:rsid w:val="00306A62"/>
    <w:rsid w:val="0031004C"/>
    <w:rsid w:val="003133B9"/>
    <w:rsid w:val="00317926"/>
    <w:rsid w:val="003239FE"/>
    <w:rsid w:val="00325727"/>
    <w:rsid w:val="003445D3"/>
    <w:rsid w:val="00351D55"/>
    <w:rsid w:val="003543C6"/>
    <w:rsid w:val="00361B55"/>
    <w:rsid w:val="003738C4"/>
    <w:rsid w:val="003743AF"/>
    <w:rsid w:val="00376B8C"/>
    <w:rsid w:val="0037729C"/>
    <w:rsid w:val="003779E4"/>
    <w:rsid w:val="00381E88"/>
    <w:rsid w:val="0038337F"/>
    <w:rsid w:val="00394D1D"/>
    <w:rsid w:val="003A1EE3"/>
    <w:rsid w:val="003A3433"/>
    <w:rsid w:val="003B0243"/>
    <w:rsid w:val="003B37B2"/>
    <w:rsid w:val="003B5CB4"/>
    <w:rsid w:val="003C6E3F"/>
    <w:rsid w:val="003C7296"/>
    <w:rsid w:val="003D153E"/>
    <w:rsid w:val="003D2212"/>
    <w:rsid w:val="003D3248"/>
    <w:rsid w:val="003D5CC2"/>
    <w:rsid w:val="003D5EEB"/>
    <w:rsid w:val="003D69B9"/>
    <w:rsid w:val="003F234A"/>
    <w:rsid w:val="003F3199"/>
    <w:rsid w:val="003F3B33"/>
    <w:rsid w:val="003F5B8A"/>
    <w:rsid w:val="003F7E35"/>
    <w:rsid w:val="004037BC"/>
    <w:rsid w:val="004054BB"/>
    <w:rsid w:val="00412ADC"/>
    <w:rsid w:val="004138AE"/>
    <w:rsid w:val="00413BBA"/>
    <w:rsid w:val="00420AB9"/>
    <w:rsid w:val="00422497"/>
    <w:rsid w:val="004263EE"/>
    <w:rsid w:val="0044269E"/>
    <w:rsid w:val="004434E8"/>
    <w:rsid w:val="00450E09"/>
    <w:rsid w:val="00452532"/>
    <w:rsid w:val="00464A51"/>
    <w:rsid w:val="00465B06"/>
    <w:rsid w:val="0047084A"/>
    <w:rsid w:val="0047177B"/>
    <w:rsid w:val="00473614"/>
    <w:rsid w:val="00487E9A"/>
    <w:rsid w:val="00487F70"/>
    <w:rsid w:val="0049260E"/>
    <w:rsid w:val="00494E4D"/>
    <w:rsid w:val="00494E83"/>
    <w:rsid w:val="004B56A6"/>
    <w:rsid w:val="004B5AA0"/>
    <w:rsid w:val="004B5ECE"/>
    <w:rsid w:val="004B7F37"/>
    <w:rsid w:val="004C1991"/>
    <w:rsid w:val="004E70EF"/>
    <w:rsid w:val="004F0591"/>
    <w:rsid w:val="004F1359"/>
    <w:rsid w:val="004F1496"/>
    <w:rsid w:val="004F378A"/>
    <w:rsid w:val="00505935"/>
    <w:rsid w:val="00505C5A"/>
    <w:rsid w:val="005124D9"/>
    <w:rsid w:val="00514BD0"/>
    <w:rsid w:val="0051701F"/>
    <w:rsid w:val="00521833"/>
    <w:rsid w:val="00527D2D"/>
    <w:rsid w:val="0053321A"/>
    <w:rsid w:val="005542D9"/>
    <w:rsid w:val="00555091"/>
    <w:rsid w:val="00562A34"/>
    <w:rsid w:val="00574F39"/>
    <w:rsid w:val="00575601"/>
    <w:rsid w:val="00576B1B"/>
    <w:rsid w:val="005813FC"/>
    <w:rsid w:val="005840CA"/>
    <w:rsid w:val="00586989"/>
    <w:rsid w:val="005949B1"/>
    <w:rsid w:val="00596084"/>
    <w:rsid w:val="005A1F63"/>
    <w:rsid w:val="005B43E3"/>
    <w:rsid w:val="005C22D3"/>
    <w:rsid w:val="005C3AE4"/>
    <w:rsid w:val="005D073E"/>
    <w:rsid w:val="005E41F9"/>
    <w:rsid w:val="00602ECC"/>
    <w:rsid w:val="00610E53"/>
    <w:rsid w:val="00611A9F"/>
    <w:rsid w:val="00612421"/>
    <w:rsid w:val="006214C2"/>
    <w:rsid w:val="00623E79"/>
    <w:rsid w:val="00623FA6"/>
    <w:rsid w:val="0062649D"/>
    <w:rsid w:val="00633D6E"/>
    <w:rsid w:val="00634148"/>
    <w:rsid w:val="0063781A"/>
    <w:rsid w:val="00640433"/>
    <w:rsid w:val="006463D2"/>
    <w:rsid w:val="006470FE"/>
    <w:rsid w:val="00647AC8"/>
    <w:rsid w:val="00655A93"/>
    <w:rsid w:val="00657638"/>
    <w:rsid w:val="00661DE4"/>
    <w:rsid w:val="00664C87"/>
    <w:rsid w:val="00666C43"/>
    <w:rsid w:val="00672EFE"/>
    <w:rsid w:val="00675640"/>
    <w:rsid w:val="0068494D"/>
    <w:rsid w:val="00687695"/>
    <w:rsid w:val="006950CA"/>
    <w:rsid w:val="00696A7A"/>
    <w:rsid w:val="006A5A7F"/>
    <w:rsid w:val="006A6CB1"/>
    <w:rsid w:val="006B0642"/>
    <w:rsid w:val="006B7A10"/>
    <w:rsid w:val="006C18A2"/>
    <w:rsid w:val="006C2D62"/>
    <w:rsid w:val="006C4D8B"/>
    <w:rsid w:val="006E61AC"/>
    <w:rsid w:val="006F0AC7"/>
    <w:rsid w:val="006F5E58"/>
    <w:rsid w:val="006F6E4F"/>
    <w:rsid w:val="00703E79"/>
    <w:rsid w:val="007072FA"/>
    <w:rsid w:val="00710BB6"/>
    <w:rsid w:val="007175A8"/>
    <w:rsid w:val="00721223"/>
    <w:rsid w:val="0072141D"/>
    <w:rsid w:val="00721F7D"/>
    <w:rsid w:val="00733D13"/>
    <w:rsid w:val="007360FF"/>
    <w:rsid w:val="007458B3"/>
    <w:rsid w:val="00747FA2"/>
    <w:rsid w:val="007510A7"/>
    <w:rsid w:val="0075167E"/>
    <w:rsid w:val="007547AC"/>
    <w:rsid w:val="00757232"/>
    <w:rsid w:val="00766E73"/>
    <w:rsid w:val="0076713B"/>
    <w:rsid w:val="0077435F"/>
    <w:rsid w:val="0077474B"/>
    <w:rsid w:val="00775D07"/>
    <w:rsid w:val="0077746D"/>
    <w:rsid w:val="007818CC"/>
    <w:rsid w:val="00785D5D"/>
    <w:rsid w:val="00787DEF"/>
    <w:rsid w:val="00793B65"/>
    <w:rsid w:val="00794E29"/>
    <w:rsid w:val="007A1A47"/>
    <w:rsid w:val="007A253E"/>
    <w:rsid w:val="007A5EAC"/>
    <w:rsid w:val="007B29B2"/>
    <w:rsid w:val="007B54F6"/>
    <w:rsid w:val="007B5D17"/>
    <w:rsid w:val="007B78D0"/>
    <w:rsid w:val="007C090D"/>
    <w:rsid w:val="007D1464"/>
    <w:rsid w:val="007D29B0"/>
    <w:rsid w:val="007D69A9"/>
    <w:rsid w:val="007E1060"/>
    <w:rsid w:val="007E48D6"/>
    <w:rsid w:val="007E5E7F"/>
    <w:rsid w:val="007F336F"/>
    <w:rsid w:val="007F4CB1"/>
    <w:rsid w:val="00801207"/>
    <w:rsid w:val="00801CF8"/>
    <w:rsid w:val="00814D2A"/>
    <w:rsid w:val="0082191A"/>
    <w:rsid w:val="00822EB2"/>
    <w:rsid w:val="008268B1"/>
    <w:rsid w:val="008311AB"/>
    <w:rsid w:val="008322B0"/>
    <w:rsid w:val="00836871"/>
    <w:rsid w:val="008422DF"/>
    <w:rsid w:val="0085087A"/>
    <w:rsid w:val="00865F10"/>
    <w:rsid w:val="00876F1F"/>
    <w:rsid w:val="00882A64"/>
    <w:rsid w:val="00886CAE"/>
    <w:rsid w:val="00891914"/>
    <w:rsid w:val="0089448F"/>
    <w:rsid w:val="008A03CC"/>
    <w:rsid w:val="008A04F4"/>
    <w:rsid w:val="008A6530"/>
    <w:rsid w:val="008B55C1"/>
    <w:rsid w:val="008B698D"/>
    <w:rsid w:val="008C157A"/>
    <w:rsid w:val="008C3D30"/>
    <w:rsid w:val="008C4C63"/>
    <w:rsid w:val="008C5CB1"/>
    <w:rsid w:val="008C6CC4"/>
    <w:rsid w:val="008C7A18"/>
    <w:rsid w:val="008D076E"/>
    <w:rsid w:val="008D0BF3"/>
    <w:rsid w:val="008D74DE"/>
    <w:rsid w:val="008E4033"/>
    <w:rsid w:val="008E5B56"/>
    <w:rsid w:val="008F581E"/>
    <w:rsid w:val="009048DB"/>
    <w:rsid w:val="00906999"/>
    <w:rsid w:val="00911774"/>
    <w:rsid w:val="00912FA8"/>
    <w:rsid w:val="00917A83"/>
    <w:rsid w:val="00920798"/>
    <w:rsid w:val="009220B5"/>
    <w:rsid w:val="00933543"/>
    <w:rsid w:val="00936D71"/>
    <w:rsid w:val="00941F95"/>
    <w:rsid w:val="00944A7C"/>
    <w:rsid w:val="009507A7"/>
    <w:rsid w:val="009578A0"/>
    <w:rsid w:val="00960BB8"/>
    <w:rsid w:val="009640A1"/>
    <w:rsid w:val="00964B3E"/>
    <w:rsid w:val="00967684"/>
    <w:rsid w:val="00967C08"/>
    <w:rsid w:val="00970FF9"/>
    <w:rsid w:val="0097235D"/>
    <w:rsid w:val="009778F9"/>
    <w:rsid w:val="009839B4"/>
    <w:rsid w:val="00984C33"/>
    <w:rsid w:val="0099055C"/>
    <w:rsid w:val="009A0B2E"/>
    <w:rsid w:val="009B1757"/>
    <w:rsid w:val="009B205C"/>
    <w:rsid w:val="009B6902"/>
    <w:rsid w:val="009C108C"/>
    <w:rsid w:val="009C262D"/>
    <w:rsid w:val="009C5406"/>
    <w:rsid w:val="009D5614"/>
    <w:rsid w:val="009E0B98"/>
    <w:rsid w:val="009E34BD"/>
    <w:rsid w:val="009E4D9D"/>
    <w:rsid w:val="009E631E"/>
    <w:rsid w:val="009E7D0A"/>
    <w:rsid w:val="009F3135"/>
    <w:rsid w:val="009F63C9"/>
    <w:rsid w:val="00A02C20"/>
    <w:rsid w:val="00A0449E"/>
    <w:rsid w:val="00A15D78"/>
    <w:rsid w:val="00A177D3"/>
    <w:rsid w:val="00A32157"/>
    <w:rsid w:val="00A36491"/>
    <w:rsid w:val="00A40A3B"/>
    <w:rsid w:val="00A4486D"/>
    <w:rsid w:val="00A55423"/>
    <w:rsid w:val="00A55C6E"/>
    <w:rsid w:val="00A569DA"/>
    <w:rsid w:val="00A701EE"/>
    <w:rsid w:val="00A71260"/>
    <w:rsid w:val="00A72F39"/>
    <w:rsid w:val="00A77E72"/>
    <w:rsid w:val="00A8071C"/>
    <w:rsid w:val="00A81047"/>
    <w:rsid w:val="00A8689A"/>
    <w:rsid w:val="00A90376"/>
    <w:rsid w:val="00A93E99"/>
    <w:rsid w:val="00A960B7"/>
    <w:rsid w:val="00A96240"/>
    <w:rsid w:val="00AA239E"/>
    <w:rsid w:val="00AA27EE"/>
    <w:rsid w:val="00AA3DB4"/>
    <w:rsid w:val="00AA4DD4"/>
    <w:rsid w:val="00AA5948"/>
    <w:rsid w:val="00AA6DFE"/>
    <w:rsid w:val="00AA702C"/>
    <w:rsid w:val="00AB18C5"/>
    <w:rsid w:val="00AB3F1F"/>
    <w:rsid w:val="00AB4268"/>
    <w:rsid w:val="00AC3943"/>
    <w:rsid w:val="00AC5278"/>
    <w:rsid w:val="00AC5D9E"/>
    <w:rsid w:val="00AD35AC"/>
    <w:rsid w:val="00AD4F4B"/>
    <w:rsid w:val="00AD67CB"/>
    <w:rsid w:val="00AE03BE"/>
    <w:rsid w:val="00AE077D"/>
    <w:rsid w:val="00AE07DD"/>
    <w:rsid w:val="00AE4105"/>
    <w:rsid w:val="00AF0DE5"/>
    <w:rsid w:val="00AF1FFD"/>
    <w:rsid w:val="00AF2D94"/>
    <w:rsid w:val="00AF75D5"/>
    <w:rsid w:val="00B03A0E"/>
    <w:rsid w:val="00B064C8"/>
    <w:rsid w:val="00B06A06"/>
    <w:rsid w:val="00B10757"/>
    <w:rsid w:val="00B13074"/>
    <w:rsid w:val="00B14078"/>
    <w:rsid w:val="00B314BB"/>
    <w:rsid w:val="00B370BC"/>
    <w:rsid w:val="00B501A5"/>
    <w:rsid w:val="00B53D27"/>
    <w:rsid w:val="00B6479F"/>
    <w:rsid w:val="00B66B5C"/>
    <w:rsid w:val="00B673BA"/>
    <w:rsid w:val="00B74D79"/>
    <w:rsid w:val="00B76920"/>
    <w:rsid w:val="00B85B06"/>
    <w:rsid w:val="00B900BA"/>
    <w:rsid w:val="00B92C55"/>
    <w:rsid w:val="00B9400F"/>
    <w:rsid w:val="00B974EE"/>
    <w:rsid w:val="00BA0BEC"/>
    <w:rsid w:val="00BA0CE6"/>
    <w:rsid w:val="00BA2EE9"/>
    <w:rsid w:val="00BB3F11"/>
    <w:rsid w:val="00BB78CB"/>
    <w:rsid w:val="00BC26DD"/>
    <w:rsid w:val="00BF60F1"/>
    <w:rsid w:val="00C017D8"/>
    <w:rsid w:val="00C05D9B"/>
    <w:rsid w:val="00C10D0A"/>
    <w:rsid w:val="00C15879"/>
    <w:rsid w:val="00C20B8E"/>
    <w:rsid w:val="00C22BEC"/>
    <w:rsid w:val="00C25C3D"/>
    <w:rsid w:val="00C269C7"/>
    <w:rsid w:val="00C32496"/>
    <w:rsid w:val="00C35A91"/>
    <w:rsid w:val="00C41F3E"/>
    <w:rsid w:val="00C63CC7"/>
    <w:rsid w:val="00C70449"/>
    <w:rsid w:val="00C77CB0"/>
    <w:rsid w:val="00C81006"/>
    <w:rsid w:val="00C84885"/>
    <w:rsid w:val="00C8651F"/>
    <w:rsid w:val="00C94596"/>
    <w:rsid w:val="00CA7145"/>
    <w:rsid w:val="00CB1E90"/>
    <w:rsid w:val="00CB3B9D"/>
    <w:rsid w:val="00CB50C3"/>
    <w:rsid w:val="00CC68DF"/>
    <w:rsid w:val="00CE0AE5"/>
    <w:rsid w:val="00CE4BE0"/>
    <w:rsid w:val="00CE504D"/>
    <w:rsid w:val="00CE6D8E"/>
    <w:rsid w:val="00CE6EA3"/>
    <w:rsid w:val="00CF226D"/>
    <w:rsid w:val="00CF33AE"/>
    <w:rsid w:val="00CF4EB4"/>
    <w:rsid w:val="00CF6BA7"/>
    <w:rsid w:val="00D002FD"/>
    <w:rsid w:val="00D0200C"/>
    <w:rsid w:val="00D17979"/>
    <w:rsid w:val="00D17B9A"/>
    <w:rsid w:val="00D17DBA"/>
    <w:rsid w:val="00D221CE"/>
    <w:rsid w:val="00D2577E"/>
    <w:rsid w:val="00D268C3"/>
    <w:rsid w:val="00D279C9"/>
    <w:rsid w:val="00D30C0A"/>
    <w:rsid w:val="00D32D87"/>
    <w:rsid w:val="00D36D78"/>
    <w:rsid w:val="00D43C0B"/>
    <w:rsid w:val="00D62BF5"/>
    <w:rsid w:val="00D64407"/>
    <w:rsid w:val="00D66EC8"/>
    <w:rsid w:val="00D6751A"/>
    <w:rsid w:val="00D7172F"/>
    <w:rsid w:val="00D815CE"/>
    <w:rsid w:val="00D836C5"/>
    <w:rsid w:val="00D87771"/>
    <w:rsid w:val="00D97314"/>
    <w:rsid w:val="00DA41DB"/>
    <w:rsid w:val="00DA59C7"/>
    <w:rsid w:val="00DA5CCF"/>
    <w:rsid w:val="00DC4510"/>
    <w:rsid w:val="00DC5394"/>
    <w:rsid w:val="00DC7912"/>
    <w:rsid w:val="00DD1E51"/>
    <w:rsid w:val="00DD3C0B"/>
    <w:rsid w:val="00DD4851"/>
    <w:rsid w:val="00DD60B7"/>
    <w:rsid w:val="00DE23CF"/>
    <w:rsid w:val="00DE3F80"/>
    <w:rsid w:val="00DE4057"/>
    <w:rsid w:val="00DF08F7"/>
    <w:rsid w:val="00DF58E1"/>
    <w:rsid w:val="00DF5CE8"/>
    <w:rsid w:val="00E16B97"/>
    <w:rsid w:val="00E2296F"/>
    <w:rsid w:val="00E235CE"/>
    <w:rsid w:val="00E24148"/>
    <w:rsid w:val="00E337A1"/>
    <w:rsid w:val="00E34ECF"/>
    <w:rsid w:val="00E420B5"/>
    <w:rsid w:val="00E42EFE"/>
    <w:rsid w:val="00E45A72"/>
    <w:rsid w:val="00E5680A"/>
    <w:rsid w:val="00E61590"/>
    <w:rsid w:val="00E6518F"/>
    <w:rsid w:val="00E73583"/>
    <w:rsid w:val="00E85789"/>
    <w:rsid w:val="00E91710"/>
    <w:rsid w:val="00E921C3"/>
    <w:rsid w:val="00EB2959"/>
    <w:rsid w:val="00EB2E93"/>
    <w:rsid w:val="00EB7026"/>
    <w:rsid w:val="00EC6644"/>
    <w:rsid w:val="00ED5DDF"/>
    <w:rsid w:val="00ED7AAB"/>
    <w:rsid w:val="00EE420D"/>
    <w:rsid w:val="00EE4C67"/>
    <w:rsid w:val="00EE6CC4"/>
    <w:rsid w:val="00EF23ED"/>
    <w:rsid w:val="00EF2C36"/>
    <w:rsid w:val="00EF63AA"/>
    <w:rsid w:val="00F02DA3"/>
    <w:rsid w:val="00F04D97"/>
    <w:rsid w:val="00F1170E"/>
    <w:rsid w:val="00F1187F"/>
    <w:rsid w:val="00F126AC"/>
    <w:rsid w:val="00F229CE"/>
    <w:rsid w:val="00F2371C"/>
    <w:rsid w:val="00F23723"/>
    <w:rsid w:val="00F23A55"/>
    <w:rsid w:val="00F26B62"/>
    <w:rsid w:val="00F32D41"/>
    <w:rsid w:val="00F3357C"/>
    <w:rsid w:val="00F349C0"/>
    <w:rsid w:val="00F362A4"/>
    <w:rsid w:val="00F44FF7"/>
    <w:rsid w:val="00F47DDC"/>
    <w:rsid w:val="00F47F93"/>
    <w:rsid w:val="00F50B64"/>
    <w:rsid w:val="00F53DBB"/>
    <w:rsid w:val="00F577FC"/>
    <w:rsid w:val="00F604E0"/>
    <w:rsid w:val="00F660AE"/>
    <w:rsid w:val="00F67A62"/>
    <w:rsid w:val="00F77F3B"/>
    <w:rsid w:val="00F8011C"/>
    <w:rsid w:val="00F86484"/>
    <w:rsid w:val="00F96D53"/>
    <w:rsid w:val="00F971CD"/>
    <w:rsid w:val="00FA2C4E"/>
    <w:rsid w:val="00FB0596"/>
    <w:rsid w:val="00FB3426"/>
    <w:rsid w:val="00FB3872"/>
    <w:rsid w:val="00FC0D53"/>
    <w:rsid w:val="00FC4B3A"/>
    <w:rsid w:val="00FC6AAA"/>
    <w:rsid w:val="00FD6259"/>
    <w:rsid w:val="00FD70C1"/>
    <w:rsid w:val="00FD7E30"/>
    <w:rsid w:val="00FE0908"/>
    <w:rsid w:val="00FE2E27"/>
    <w:rsid w:val="00FE7B0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9C2B"/>
  <w15:docId w15:val="{A73DAA48-E9FC-44F6-9409-6F4B9B5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740" w:hanging="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34"/>
    <w:qFormat/>
    <w:pPr>
      <w:spacing w:line="269" w:lineRule="exact"/>
      <w:ind w:left="21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E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9A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23A5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9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6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com/v3/__https:/211arizona.org/__;!!L0gOPXnDnA!Lbc2Q6UPPZ7fQ8lLb4mGYsLUy-HQIBMd8b28R7WqU4QKvv3k0gEEhK4a9vvvxJckOJXYQVHYiiFRR0P4J2TdCW5YUsHa53qj3w$" TargetMode="External"/><Relationship Id="rId18" Type="http://schemas.openxmlformats.org/officeDocument/2006/relationships/hyperlink" Target="mailto:morgan@teenlifeline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public.tableau.com/app/profile/crisis.network/viz/AZ600StatewideDashboard/AZ600StatewideDashboard__;!!L0gOPXnDnA!Lbc2Q6UPPZ7fQ8lLb4mGYsLUy-HQIBMd8b28R7WqU4QKvv3k0gEEhK4a9vvvxJckOJXYQVHYiiFRR0P4J2TdCW5YUsF1P6KNVQ$" TargetMode="External"/><Relationship Id="rId17" Type="http://schemas.openxmlformats.org/officeDocument/2006/relationships/hyperlink" Target="https://afsp.org/healing-conversation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fsp.org/chapter/arizona" TargetMode="External"/><Relationship Id="rId20" Type="http://schemas.openxmlformats.org/officeDocument/2006/relationships/hyperlink" Target="https://www.pima.gov/2042/Beat-the-He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az.211counts.org/__;!!L0gOPXnDnA!Lbc2Q6UPPZ7fQ8lLb4mGYsLUy-HQIBMd8b28R7WqU4QKvv3k0gEEhK4a9vvvxJckOJXYQVHYiiFRR0P4J2TdCW5YUsH-MT0Rew$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risia.Lee@pima.gov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pima.gov/216/Data-Dashboards-Repor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rldefense.com/v3/__https:/aznm051123tsllatinx.attendease.com/__;!!L0gOPXnDnA!Irm_jspORlOJBW52n9US-wphxUkateHvBkBlWY1ik7HeXyjbbD66vK4ua0zDZdfcbfHLeDzZVQ6nGl2bSA$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5FB4-0407-490E-A8AB-A37363F5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 Jones</dc:creator>
  <cp:lastModifiedBy>Arisia Lee</cp:lastModifiedBy>
  <cp:revision>3</cp:revision>
  <dcterms:created xsi:type="dcterms:W3CDTF">2023-08-15T21:15:00Z</dcterms:created>
  <dcterms:modified xsi:type="dcterms:W3CDTF">2023-08-15T21:20:00Z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2018-07-20T00:00:00Z</vt:filetime>
  </property>
  <property fmtid="{D5CDD505-2E9C-101B-9397-08002B2CF9AE}" pid="5" name="MSIP_Label_5a776955-85f6-4fec-9553-96dd3e0373c4_Enabled">
    <vt:lpwstr>true</vt:lpwstr>
  </property>
  <property fmtid="{D5CDD505-2E9C-101B-9397-08002B2CF9AE}" pid="6" name="MSIP_Label_5a776955-85f6-4fec-9553-96dd3e0373c4_SetDate">
    <vt:lpwstr>2022-06-14T16:38:23Z</vt:lpwstr>
  </property>
  <property fmtid="{D5CDD505-2E9C-101B-9397-08002B2CF9AE}" pid="7" name="MSIP_Label_5a776955-85f6-4fec-9553-96dd3e0373c4_Method">
    <vt:lpwstr>Standard</vt:lpwstr>
  </property>
  <property fmtid="{D5CDD505-2E9C-101B-9397-08002B2CF9AE}" pid="8" name="MSIP_Label_5a776955-85f6-4fec-9553-96dd3e0373c4_Name">
    <vt:lpwstr>Confidential</vt:lpwstr>
  </property>
  <property fmtid="{D5CDD505-2E9C-101B-9397-08002B2CF9AE}" pid="9" name="MSIP_Label_5a776955-85f6-4fec-9553-96dd3e0373c4_SiteId">
    <vt:lpwstr>f45ccc07-e57e-4d15-bf6f-f6cbccd2d395</vt:lpwstr>
  </property>
  <property fmtid="{D5CDD505-2E9C-101B-9397-08002B2CF9AE}" pid="10" name="MSIP_Label_5a776955-85f6-4fec-9553-96dd3e0373c4_ActionId">
    <vt:lpwstr>1c070e44-c687-4ec1-85d4-13b428f3c110</vt:lpwstr>
  </property>
  <property fmtid="{D5CDD505-2E9C-101B-9397-08002B2CF9AE}" pid="11" name="MSIP_Label_5a776955-85f6-4fec-9553-96dd3e0373c4_ContentBits">
    <vt:lpwstr>0</vt:lpwstr>
  </property>
</Properties>
</file>